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33BC" w:rsidRDefault="00B73349">
      <w:pPr>
        <w:jc w:val="center"/>
        <w:rPr>
          <w:b/>
          <w:sz w:val="44"/>
          <w:szCs w:val="44"/>
        </w:rPr>
      </w:pPr>
      <w:r>
        <w:rPr>
          <w:rFonts w:ascii="微软雅黑" w:hAnsi="微软雅黑"/>
          <w:b/>
          <w:sz w:val="44"/>
          <w:szCs w:val="44"/>
          <w:shd w:val="clear" w:color="auto" w:fill="FFFFFF"/>
        </w:rPr>
        <w:t>2018</w:t>
      </w:r>
      <w:r>
        <w:rPr>
          <w:rFonts w:ascii="微软雅黑" w:hAnsi="微软雅黑"/>
          <w:b/>
          <w:sz w:val="44"/>
          <w:szCs w:val="44"/>
          <w:shd w:val="clear" w:color="auto" w:fill="FFFFFF"/>
        </w:rPr>
        <w:t>年</w:t>
      </w:r>
      <w:r>
        <w:rPr>
          <w:rFonts w:ascii="微软雅黑" w:hAnsi="微软雅黑" w:hint="eastAsia"/>
          <w:b/>
          <w:sz w:val="44"/>
          <w:szCs w:val="44"/>
          <w:shd w:val="clear" w:color="auto" w:fill="FFFFFF"/>
        </w:rPr>
        <w:t>教职工</w:t>
      </w:r>
      <w:r>
        <w:rPr>
          <w:rFonts w:ascii="微软雅黑" w:hAnsi="微软雅黑"/>
          <w:b/>
          <w:sz w:val="44"/>
          <w:szCs w:val="44"/>
          <w:shd w:val="clear" w:color="auto" w:fill="FFFFFF"/>
        </w:rPr>
        <w:t>政治理论学习计划</w:t>
      </w:r>
    </w:p>
    <w:p w:rsidR="002C33BC" w:rsidRPr="00C4071A" w:rsidRDefault="00B73349">
      <w:pPr>
        <w:widowControl/>
        <w:shd w:val="clear" w:color="auto" w:fill="FFFFFF"/>
        <w:spacing w:line="440" w:lineRule="exact"/>
        <w:rPr>
          <w:rFonts w:ascii="仿宋" w:eastAsia="仿宋" w:hAnsi="仿宋" w:cs="宋体"/>
          <w:kern w:val="0"/>
          <w:sz w:val="30"/>
          <w:szCs w:val="30"/>
        </w:rPr>
      </w:pPr>
      <w:r w:rsidRPr="00C4071A">
        <w:rPr>
          <w:rFonts w:ascii="仿宋" w:eastAsia="仿宋" w:hAnsi="仿宋" w:cs="宋体" w:hint="eastAsia"/>
          <w:kern w:val="0"/>
          <w:sz w:val="30"/>
          <w:szCs w:val="30"/>
        </w:rPr>
        <w:t>各分党委、各党总支（直属党支部）：</w:t>
      </w:r>
    </w:p>
    <w:p w:rsidR="002C33BC" w:rsidRPr="00C4071A" w:rsidRDefault="00B73349">
      <w:pPr>
        <w:widowControl/>
        <w:shd w:val="clear" w:color="auto" w:fill="FFFFFF"/>
        <w:spacing w:line="440" w:lineRule="exact"/>
        <w:ind w:firstLineChars="200" w:firstLine="600"/>
        <w:rPr>
          <w:rFonts w:ascii="仿宋" w:eastAsia="仿宋" w:hAnsi="仿宋" w:cs="宋体"/>
          <w:kern w:val="0"/>
          <w:sz w:val="30"/>
          <w:szCs w:val="30"/>
        </w:rPr>
      </w:pPr>
      <w:r w:rsidRPr="00C4071A">
        <w:rPr>
          <w:rFonts w:ascii="仿宋" w:eastAsia="仿宋" w:hAnsi="仿宋" w:cs="宋体" w:hint="eastAsia"/>
          <w:kern w:val="0"/>
          <w:sz w:val="30"/>
          <w:szCs w:val="30"/>
        </w:rPr>
        <w:t>2018年是贯彻党的十九大精神的开局之年，是改革开放40周年，是决胜全面建成小康社会、实施“十三五”规划承上启下的关键一年。为进一步加强教职工政治理论学习，不断提高教职工思想政治理论素养，结合省委巡视组提出的整改意见和学校实际工作，现就我校教职工政治理论学习安排如下：</w:t>
      </w:r>
    </w:p>
    <w:p w:rsidR="002C33BC" w:rsidRPr="00C4071A" w:rsidRDefault="00B73349">
      <w:pPr>
        <w:widowControl/>
        <w:shd w:val="clear" w:color="auto" w:fill="FFFFFF"/>
        <w:spacing w:line="440" w:lineRule="exact"/>
        <w:ind w:firstLineChars="200" w:firstLine="602"/>
        <w:rPr>
          <w:rFonts w:ascii="仿宋" w:eastAsia="仿宋" w:hAnsi="仿宋" w:cs="宋体"/>
          <w:b/>
          <w:kern w:val="0"/>
          <w:sz w:val="30"/>
          <w:szCs w:val="30"/>
        </w:rPr>
      </w:pPr>
      <w:r w:rsidRPr="00C4071A">
        <w:rPr>
          <w:rFonts w:ascii="仿宋" w:eastAsia="仿宋" w:hAnsi="仿宋" w:cs="宋体" w:hint="eastAsia"/>
          <w:b/>
          <w:kern w:val="0"/>
          <w:sz w:val="30"/>
          <w:szCs w:val="30"/>
        </w:rPr>
        <w:t>一、指导思想</w:t>
      </w:r>
    </w:p>
    <w:p w:rsidR="002C33BC" w:rsidRPr="00C4071A" w:rsidRDefault="00B73349">
      <w:pPr>
        <w:widowControl/>
        <w:shd w:val="clear" w:color="auto" w:fill="FFFFFF"/>
        <w:spacing w:line="440" w:lineRule="exact"/>
        <w:ind w:firstLineChars="200" w:firstLine="600"/>
        <w:rPr>
          <w:rFonts w:ascii="仿宋" w:eastAsia="仿宋" w:hAnsi="仿宋" w:cs="宋体"/>
          <w:kern w:val="0"/>
          <w:sz w:val="30"/>
          <w:szCs w:val="30"/>
        </w:rPr>
      </w:pPr>
      <w:r w:rsidRPr="00C4071A">
        <w:rPr>
          <w:rFonts w:ascii="仿宋" w:eastAsia="仿宋" w:hAnsi="仿宋" w:cs="宋体" w:hint="eastAsia"/>
          <w:kern w:val="0"/>
          <w:sz w:val="30"/>
          <w:szCs w:val="30"/>
        </w:rPr>
        <w:t>坚持以习近平新时代中国特色社会主义思想为指导，以深入学习贯彻党的十九大、十九届二中、三中全会精神和习近平治国理政新理念、新思想、新论断为主线，切实巩固马克思主义在学校意识形态领域的指导地位，努力构建培育践行社会主义核心价值观长效机制，围绕立德树人根本任务和学校事业发展需要，不断强化思想引领，着力加强理论武装，增强“四个意识”，坚定“四个自信”，为开创学校事业发展的新局面提供有力的思想保证。</w:t>
      </w:r>
    </w:p>
    <w:p w:rsidR="002C33BC" w:rsidRPr="00C4071A" w:rsidRDefault="00B73349">
      <w:pPr>
        <w:widowControl/>
        <w:shd w:val="clear" w:color="auto" w:fill="FFFFFF"/>
        <w:spacing w:line="440" w:lineRule="exact"/>
        <w:ind w:firstLineChars="200" w:firstLine="602"/>
        <w:rPr>
          <w:rFonts w:ascii="仿宋" w:eastAsia="仿宋" w:hAnsi="仿宋" w:cs="宋体"/>
          <w:b/>
          <w:kern w:val="0"/>
          <w:sz w:val="30"/>
          <w:szCs w:val="30"/>
        </w:rPr>
      </w:pPr>
      <w:r w:rsidRPr="00C4071A">
        <w:rPr>
          <w:rFonts w:ascii="仿宋" w:eastAsia="仿宋" w:hAnsi="仿宋" w:cs="宋体" w:hint="eastAsia"/>
          <w:b/>
          <w:kern w:val="0"/>
          <w:sz w:val="30"/>
          <w:szCs w:val="30"/>
        </w:rPr>
        <w:t>二、学习重点</w:t>
      </w:r>
    </w:p>
    <w:p w:rsidR="002C33BC" w:rsidRPr="00C4071A" w:rsidRDefault="00B73349">
      <w:pPr>
        <w:widowControl/>
        <w:shd w:val="clear" w:color="auto" w:fill="FFFFFF"/>
        <w:spacing w:line="440" w:lineRule="exact"/>
        <w:ind w:firstLineChars="200" w:firstLine="602"/>
        <w:rPr>
          <w:rFonts w:ascii="仿宋" w:eastAsia="仿宋" w:hAnsi="仿宋" w:cs="宋体"/>
          <w:b/>
          <w:kern w:val="0"/>
          <w:sz w:val="30"/>
          <w:szCs w:val="30"/>
        </w:rPr>
      </w:pPr>
      <w:r w:rsidRPr="00C4071A">
        <w:rPr>
          <w:rFonts w:ascii="仿宋" w:eastAsia="仿宋" w:hAnsi="仿宋" w:cs="宋体" w:hint="eastAsia"/>
          <w:b/>
          <w:kern w:val="0"/>
          <w:sz w:val="30"/>
          <w:szCs w:val="30"/>
        </w:rPr>
        <w:t>1.党的十九大精神和习近平新时代中国特色社会主义思想</w:t>
      </w:r>
    </w:p>
    <w:p w:rsidR="002C33BC" w:rsidRPr="00C4071A" w:rsidRDefault="00B73349">
      <w:pPr>
        <w:widowControl/>
        <w:shd w:val="clear" w:color="auto" w:fill="FFFFFF"/>
        <w:spacing w:line="440" w:lineRule="exact"/>
        <w:ind w:firstLineChars="200" w:firstLine="600"/>
        <w:rPr>
          <w:rFonts w:ascii="仿宋" w:eastAsia="仿宋" w:hAnsi="仿宋" w:cs="宋体"/>
          <w:kern w:val="0"/>
          <w:sz w:val="30"/>
          <w:szCs w:val="30"/>
        </w:rPr>
      </w:pPr>
      <w:r w:rsidRPr="00C4071A">
        <w:rPr>
          <w:rFonts w:ascii="仿宋" w:eastAsia="仿宋" w:hAnsi="仿宋" w:cs="宋体" w:hint="eastAsia"/>
          <w:kern w:val="0"/>
          <w:sz w:val="30"/>
          <w:szCs w:val="30"/>
        </w:rPr>
        <w:t>深刻领会党的十九大的主题和习近平新时代中国特色社会主义思想的丰富内涵和历史地位；深刻领会党的十八大以来党和国家事业发生的历史性变革；深刻领会中国特色社会主义进入了新时代和我国社会主要矛盾的变化；深刻领会新时代中国共产党的历史使命；深刻领会实现第一个百年奋斗目标和向第二个百年奋斗目标进军的战略部署；深入理解把握十九大提出的一系列重大战略思想、理论观点和工作部署，自觉把思想和行动统一到十九大精神上来，把力量凝聚到实现十九大确定的各项任务上来。专题学习《习近平谈治国理政》第一卷、第二卷，深入理解把握习近平新时代中国特色社会主义思想的精神实质和实践要求，切实把握“八个明确”的丰富内涵和“十四个坚持”的基本方略，领悟蕴含其中的科学指向、战略重点、实践路径，引导广大教职</w:t>
      </w:r>
      <w:r w:rsidRPr="00C4071A">
        <w:rPr>
          <w:rFonts w:ascii="仿宋" w:eastAsia="仿宋" w:hAnsi="仿宋" w:cs="宋体" w:hint="eastAsia"/>
          <w:kern w:val="0"/>
          <w:sz w:val="30"/>
          <w:szCs w:val="30"/>
        </w:rPr>
        <w:lastRenderedPageBreak/>
        <w:t>工更加自觉地在思想上政治上行动上同以习近平同志为核心的党中央保持高度一致，更加自觉地为实现新时代党的历史使命、落实立德树人根本任务不懈奋斗。</w:t>
      </w:r>
    </w:p>
    <w:p w:rsidR="002C33BC" w:rsidRPr="00C4071A" w:rsidRDefault="00B73349">
      <w:pPr>
        <w:pStyle w:val="a6"/>
        <w:shd w:val="clear" w:color="auto" w:fill="FFFFFF"/>
        <w:spacing w:before="0" w:beforeAutospacing="0" w:after="0" w:afterAutospacing="0" w:line="440" w:lineRule="exact"/>
        <w:ind w:firstLineChars="200" w:firstLine="602"/>
        <w:jc w:val="both"/>
        <w:rPr>
          <w:rFonts w:ascii="仿宋" w:eastAsia="仿宋" w:hAnsi="仿宋"/>
          <w:sz w:val="30"/>
          <w:szCs w:val="30"/>
        </w:rPr>
      </w:pPr>
      <w:r w:rsidRPr="00C4071A">
        <w:rPr>
          <w:rStyle w:val="a7"/>
          <w:rFonts w:ascii="仿宋" w:eastAsia="仿宋" w:hAnsi="仿宋" w:hint="eastAsia"/>
          <w:sz w:val="30"/>
          <w:szCs w:val="30"/>
        </w:rPr>
        <w:t xml:space="preserve"> 2.2018年全国全省“两会”精神</w:t>
      </w:r>
    </w:p>
    <w:p w:rsidR="002C33BC" w:rsidRPr="00C4071A" w:rsidRDefault="00B73349">
      <w:pPr>
        <w:pStyle w:val="a6"/>
        <w:shd w:val="clear" w:color="auto" w:fill="FFFFFF"/>
        <w:spacing w:before="0" w:beforeAutospacing="0" w:after="0" w:afterAutospacing="0" w:line="440" w:lineRule="exact"/>
        <w:ind w:firstLineChars="200" w:firstLine="600"/>
        <w:jc w:val="both"/>
        <w:rPr>
          <w:rFonts w:ascii="仿宋" w:eastAsia="仿宋" w:hAnsi="仿宋"/>
          <w:sz w:val="30"/>
          <w:szCs w:val="30"/>
        </w:rPr>
      </w:pPr>
      <w:r w:rsidRPr="00C4071A">
        <w:rPr>
          <w:rFonts w:ascii="仿宋" w:eastAsia="仿宋" w:hAnsi="仿宋" w:hint="eastAsia"/>
          <w:sz w:val="30"/>
          <w:szCs w:val="30"/>
        </w:rPr>
        <w:t>全面学习领会全国“两会”和辽宁省“两会”精神，重点学习习近平总书记在第十三届全国人大一次会议闭幕会上的重要讲话、李克强总理政府工作报告和辽宁省政府工作报告，全面把握国家、辽宁省对高等教育工作的新部署、新要求，把贯彻落实两会精神与自身工作实际紧密结合起来，抓住学校发展的战略机遇，加强自身建设、提升内在修养，落实立德树人根本任务，提升人才培养质量，以实际行动和优异业绩推进学校改革发展。</w:t>
      </w:r>
    </w:p>
    <w:p w:rsidR="002C33BC" w:rsidRPr="00C4071A" w:rsidRDefault="00B73349">
      <w:pPr>
        <w:pStyle w:val="a6"/>
        <w:shd w:val="clear" w:color="auto" w:fill="FFFFFF"/>
        <w:spacing w:before="0" w:beforeAutospacing="0" w:after="0" w:afterAutospacing="0" w:line="440" w:lineRule="exact"/>
        <w:ind w:firstLineChars="200" w:firstLine="600"/>
        <w:jc w:val="both"/>
        <w:rPr>
          <w:rFonts w:ascii="仿宋" w:eastAsia="仿宋" w:hAnsi="仿宋"/>
          <w:sz w:val="30"/>
          <w:szCs w:val="30"/>
        </w:rPr>
      </w:pPr>
      <w:r w:rsidRPr="00C4071A">
        <w:rPr>
          <w:rFonts w:ascii="仿宋" w:eastAsia="仿宋" w:hAnsi="仿宋" w:hint="eastAsia"/>
          <w:sz w:val="30"/>
          <w:szCs w:val="30"/>
        </w:rPr>
        <w:t xml:space="preserve"> </w:t>
      </w:r>
      <w:r w:rsidRPr="00C4071A">
        <w:rPr>
          <w:rFonts w:ascii="仿宋" w:eastAsia="仿宋" w:hAnsi="仿宋" w:hint="eastAsia"/>
          <w:b/>
          <w:sz w:val="30"/>
          <w:szCs w:val="30"/>
        </w:rPr>
        <w:t>3.</w:t>
      </w:r>
      <w:r w:rsidRPr="00C4071A">
        <w:rPr>
          <w:rStyle w:val="a7"/>
          <w:rFonts w:ascii="仿宋" w:eastAsia="仿宋" w:hAnsi="仿宋" w:hint="eastAsia"/>
          <w:sz w:val="30"/>
          <w:szCs w:val="30"/>
        </w:rPr>
        <w:t>《中华人民共和国宪法》、国家教育相关法律法规</w:t>
      </w:r>
    </w:p>
    <w:p w:rsidR="002C33BC" w:rsidRPr="00C4071A" w:rsidRDefault="00B73349">
      <w:pPr>
        <w:widowControl/>
        <w:shd w:val="clear" w:color="auto" w:fill="FFFFFF"/>
        <w:spacing w:line="440" w:lineRule="exact"/>
        <w:ind w:firstLineChars="200" w:firstLine="600"/>
        <w:rPr>
          <w:rFonts w:ascii="仿宋" w:eastAsia="仿宋" w:hAnsi="仿宋" w:cs="宋体"/>
          <w:kern w:val="0"/>
          <w:sz w:val="30"/>
          <w:szCs w:val="30"/>
        </w:rPr>
      </w:pPr>
      <w:r w:rsidRPr="00C4071A">
        <w:rPr>
          <w:rFonts w:ascii="仿宋" w:eastAsia="仿宋" w:hAnsi="仿宋" w:hint="eastAsia"/>
          <w:sz w:val="30"/>
          <w:szCs w:val="30"/>
        </w:rPr>
        <w:t>深入学习十九届二中全会精神，认真学习《中华人民共和国宪法修正案》，</w:t>
      </w:r>
      <w:r w:rsidRPr="00C4071A">
        <w:rPr>
          <w:rFonts w:ascii="仿宋" w:eastAsia="仿宋" w:hAnsi="仿宋" w:cs="宋体" w:hint="eastAsia"/>
          <w:kern w:val="0"/>
          <w:sz w:val="30"/>
          <w:szCs w:val="30"/>
        </w:rPr>
        <w:t>要大力宣传习近平总书记关于全面依法治国的新思想、新观点、新论断、新要求，深入学习宣传以习近平同志为核心的党中央关于全面推进依法治国的战略部署，深入宣传加强《宪法》实施的重大意义，认真组织开展“12</w:t>
      </w:r>
      <w:r w:rsidRPr="00C4071A">
        <w:rPr>
          <w:rFonts w:ascii="仿宋" w:eastAsia="宋体" w:hAnsi="宋体" w:cs="宋体" w:hint="eastAsia"/>
          <w:kern w:val="0"/>
          <w:sz w:val="30"/>
          <w:szCs w:val="30"/>
        </w:rPr>
        <w:t>•</w:t>
      </w:r>
      <w:r w:rsidRPr="00C4071A">
        <w:rPr>
          <w:rFonts w:ascii="仿宋" w:eastAsia="仿宋" w:hAnsi="仿宋" w:cs="宋体" w:hint="eastAsia"/>
          <w:kern w:val="0"/>
          <w:sz w:val="30"/>
          <w:szCs w:val="30"/>
        </w:rPr>
        <w:t>4”国家宪法日集中宣传活动，推动宪法家喻户晓、深入人心，</w:t>
      </w:r>
      <w:r w:rsidRPr="00C4071A">
        <w:rPr>
          <w:rFonts w:ascii="仿宋" w:eastAsia="仿宋" w:hAnsi="仿宋" w:hint="eastAsia"/>
          <w:sz w:val="30"/>
          <w:szCs w:val="30"/>
        </w:rPr>
        <w:t>不断增强教职工宪法意识。学习教育法、高等教育法、教师法等教育法律法规，重点学习与高等教育改革发展有关的政策法规和我校发布的重要管理制度、文件等，进一步学习《沈阳师范大学章程》，增强广大教职工法律素养和法制观念，提高广大教职工依法执教的意识和能力。</w:t>
      </w:r>
      <w:r w:rsidRPr="00C4071A">
        <w:rPr>
          <w:rFonts w:ascii="仿宋" w:eastAsia="仿宋" w:hAnsi="仿宋" w:cs="宋体" w:hint="eastAsia"/>
          <w:kern w:val="0"/>
          <w:sz w:val="30"/>
          <w:szCs w:val="30"/>
        </w:rPr>
        <w:t>结合开展“学党章党规、学系列讲话，做合格党员”学习教育活动，切实加大党章和党内法规学习宣传力度，不断增强全校教职工厉行法治、遵规守纪的自觉性、积极性和主动性。</w:t>
      </w:r>
    </w:p>
    <w:p w:rsidR="002C33BC" w:rsidRPr="00C4071A" w:rsidRDefault="00B73349">
      <w:pPr>
        <w:pStyle w:val="a6"/>
        <w:shd w:val="clear" w:color="auto" w:fill="FFFFFF"/>
        <w:spacing w:before="0" w:beforeAutospacing="0" w:after="0" w:afterAutospacing="0" w:line="440" w:lineRule="exact"/>
        <w:ind w:firstLineChars="200" w:firstLine="602"/>
        <w:jc w:val="both"/>
        <w:rPr>
          <w:rFonts w:ascii="仿宋" w:eastAsia="仿宋" w:hAnsi="仿宋"/>
          <w:sz w:val="30"/>
          <w:szCs w:val="30"/>
        </w:rPr>
      </w:pPr>
      <w:r w:rsidRPr="00C4071A">
        <w:rPr>
          <w:rFonts w:ascii="仿宋" w:eastAsia="仿宋" w:hAnsi="仿宋"/>
          <w:b/>
          <w:sz w:val="30"/>
          <w:szCs w:val="30"/>
        </w:rPr>
        <w:t>4</w:t>
      </w:r>
      <w:r w:rsidRPr="00C4071A">
        <w:rPr>
          <w:rFonts w:ascii="仿宋" w:eastAsia="仿宋" w:hAnsi="仿宋" w:hint="eastAsia"/>
          <w:b/>
          <w:sz w:val="30"/>
          <w:szCs w:val="30"/>
        </w:rPr>
        <w:t>.</w:t>
      </w:r>
      <w:r w:rsidRPr="00C4071A">
        <w:rPr>
          <w:rStyle w:val="a7"/>
          <w:rFonts w:ascii="仿宋" w:eastAsia="仿宋" w:hAnsi="仿宋" w:hint="eastAsia"/>
          <w:sz w:val="30"/>
          <w:szCs w:val="30"/>
        </w:rPr>
        <w:t>全国全省高校思想政治工作会议精神</w:t>
      </w:r>
    </w:p>
    <w:p w:rsidR="002C33BC" w:rsidRPr="00C4071A" w:rsidRDefault="00B73349">
      <w:pPr>
        <w:pStyle w:val="a6"/>
        <w:shd w:val="clear" w:color="auto" w:fill="FFFFFF"/>
        <w:spacing w:before="0" w:beforeAutospacing="0" w:after="0" w:afterAutospacing="0" w:line="440" w:lineRule="exact"/>
        <w:ind w:firstLineChars="200" w:firstLine="600"/>
        <w:jc w:val="both"/>
        <w:rPr>
          <w:rFonts w:ascii="仿宋" w:eastAsia="仿宋" w:hAnsi="仿宋"/>
          <w:sz w:val="30"/>
          <w:szCs w:val="30"/>
        </w:rPr>
      </w:pPr>
      <w:r w:rsidRPr="00C4071A">
        <w:rPr>
          <w:rFonts w:ascii="仿宋" w:eastAsia="仿宋" w:hAnsi="仿宋" w:hint="eastAsia"/>
          <w:sz w:val="30"/>
          <w:szCs w:val="30"/>
        </w:rPr>
        <w:t>继续深入学习贯彻落实全国、全省高校思想政治工作会议精神，认真学习教育部党组《高校思想政治工作质量提升工程实施纲要》和习近平总书记论高校思想政治教育重要论述，推动学校《关于加强和改进新形势下思想政治工作的实施意见》向纵深落实，引导全体教职工坚持“四个相统一”，争做“四有”好教师，</w:t>
      </w:r>
      <w:r w:rsidRPr="00C4071A">
        <w:rPr>
          <w:rFonts w:ascii="仿宋" w:eastAsia="仿宋" w:hAnsi="仿宋" w:hint="eastAsia"/>
          <w:sz w:val="30"/>
          <w:szCs w:val="30"/>
        </w:rPr>
        <w:lastRenderedPageBreak/>
        <w:t>做好“四个引路人”，提高合力育人工作成效，切实提升学校思想政治工作的质量和水平。</w:t>
      </w:r>
    </w:p>
    <w:p w:rsidR="002C33BC" w:rsidRPr="00C4071A" w:rsidRDefault="00B73349">
      <w:pPr>
        <w:pStyle w:val="a6"/>
        <w:shd w:val="clear" w:color="auto" w:fill="FFFFFF"/>
        <w:spacing w:before="0" w:beforeAutospacing="0" w:after="0" w:afterAutospacing="0" w:line="440" w:lineRule="exact"/>
        <w:ind w:firstLineChars="200" w:firstLine="602"/>
        <w:jc w:val="both"/>
        <w:rPr>
          <w:rFonts w:ascii="仿宋" w:eastAsia="仿宋" w:hAnsi="仿宋"/>
          <w:sz w:val="30"/>
          <w:szCs w:val="30"/>
        </w:rPr>
      </w:pPr>
      <w:r w:rsidRPr="00C4071A">
        <w:rPr>
          <w:rStyle w:val="a7"/>
          <w:rFonts w:ascii="仿宋" w:eastAsia="仿宋" w:hAnsi="仿宋" w:hint="eastAsia"/>
          <w:sz w:val="30"/>
          <w:szCs w:val="30"/>
        </w:rPr>
        <w:t xml:space="preserve"> </w:t>
      </w:r>
      <w:r w:rsidRPr="00C4071A">
        <w:rPr>
          <w:rFonts w:ascii="仿宋" w:eastAsia="仿宋" w:hAnsi="仿宋"/>
          <w:b/>
          <w:sz w:val="30"/>
          <w:szCs w:val="30"/>
        </w:rPr>
        <w:t>5</w:t>
      </w:r>
      <w:r w:rsidRPr="00C4071A">
        <w:rPr>
          <w:rFonts w:ascii="仿宋" w:eastAsia="仿宋" w:hAnsi="仿宋" w:hint="eastAsia"/>
          <w:b/>
          <w:sz w:val="30"/>
          <w:szCs w:val="30"/>
        </w:rPr>
        <w:t>.</w:t>
      </w:r>
      <w:r w:rsidRPr="00C4071A">
        <w:rPr>
          <w:rStyle w:val="a7"/>
          <w:rFonts w:ascii="仿宋" w:eastAsia="仿宋" w:hAnsi="仿宋" w:hint="eastAsia"/>
          <w:sz w:val="30"/>
          <w:szCs w:val="30"/>
        </w:rPr>
        <w:t xml:space="preserve"> 中央、教育部党组、辽宁省委及学校党委意识形态工作有关部署要求</w:t>
      </w:r>
    </w:p>
    <w:p w:rsidR="002C33BC" w:rsidRPr="00C4071A" w:rsidRDefault="00B73349">
      <w:pPr>
        <w:pStyle w:val="a6"/>
        <w:shd w:val="clear" w:color="auto" w:fill="FFFFFF"/>
        <w:spacing w:before="0" w:beforeAutospacing="0" w:after="0" w:afterAutospacing="0" w:line="440" w:lineRule="exact"/>
        <w:ind w:firstLineChars="200" w:firstLine="600"/>
        <w:jc w:val="both"/>
        <w:rPr>
          <w:rFonts w:ascii="仿宋" w:eastAsia="仿宋" w:hAnsi="仿宋"/>
          <w:sz w:val="30"/>
          <w:szCs w:val="30"/>
        </w:rPr>
      </w:pPr>
      <w:r w:rsidRPr="00C4071A">
        <w:rPr>
          <w:rFonts w:ascii="仿宋" w:eastAsia="仿宋" w:hAnsi="仿宋" w:hint="eastAsia"/>
          <w:sz w:val="30"/>
          <w:szCs w:val="30"/>
        </w:rPr>
        <w:t>重点了解当前意识形态领域需要注意的倾向性问题，严守政治纪律和政治规矩，严守课堂政治纪律，各门课程、全体教职工都要守好一段渠、种好责任田，与思想政治理论课同向同行，形成协同效应，做到守土有责、守土负责，确保意识形态领域安全。注重网络与信息化建设管理的政策法规宣传教育。明确国家关于网络建设、网络管理、网络安全、网络信息、网络文化、网络意识形态等政策法规，增强教职工网络媒介素养，促使其践行以“互联网+”全面推进教育教学创新，同时不断提高对互联网规律的把握能力、对网络舆论的辨析和引导能力，强化网络安全意识，规范网络行为，争做校园好网民。</w:t>
      </w:r>
    </w:p>
    <w:p w:rsidR="002C33BC" w:rsidRPr="00C4071A" w:rsidRDefault="00B73349">
      <w:pPr>
        <w:pStyle w:val="a6"/>
        <w:shd w:val="clear" w:color="auto" w:fill="FFFFFF"/>
        <w:spacing w:before="0" w:beforeAutospacing="0" w:after="0" w:afterAutospacing="0" w:line="440" w:lineRule="exact"/>
        <w:ind w:firstLineChars="200" w:firstLine="602"/>
        <w:jc w:val="both"/>
        <w:rPr>
          <w:rFonts w:ascii="仿宋" w:eastAsia="仿宋" w:hAnsi="仿宋"/>
          <w:sz w:val="30"/>
          <w:szCs w:val="30"/>
        </w:rPr>
      </w:pPr>
      <w:r w:rsidRPr="00C4071A">
        <w:rPr>
          <w:rStyle w:val="a7"/>
          <w:rFonts w:ascii="仿宋" w:eastAsia="仿宋" w:hAnsi="仿宋" w:hint="eastAsia"/>
          <w:sz w:val="30"/>
          <w:szCs w:val="30"/>
        </w:rPr>
        <w:t>6.师德师风及社会主义核心价值观</w:t>
      </w:r>
    </w:p>
    <w:p w:rsidR="002C33BC" w:rsidRPr="00C4071A" w:rsidRDefault="00B73349">
      <w:pPr>
        <w:pStyle w:val="a6"/>
        <w:shd w:val="clear" w:color="auto" w:fill="FFFFFF"/>
        <w:spacing w:before="0" w:beforeAutospacing="0" w:after="0" w:afterAutospacing="0" w:line="440" w:lineRule="exact"/>
        <w:ind w:firstLineChars="200" w:firstLine="600"/>
        <w:jc w:val="both"/>
        <w:rPr>
          <w:rFonts w:ascii="仿宋" w:eastAsia="仿宋" w:hAnsi="仿宋"/>
          <w:sz w:val="30"/>
          <w:szCs w:val="30"/>
        </w:rPr>
      </w:pPr>
      <w:r w:rsidRPr="00C4071A">
        <w:rPr>
          <w:rFonts w:ascii="仿宋" w:eastAsia="仿宋" w:hAnsi="仿宋" w:hint="eastAsia"/>
          <w:sz w:val="30"/>
          <w:szCs w:val="30"/>
        </w:rPr>
        <w:t>认真学习师德建设方面相关法律法规和行为规范，教育引导广大教职工自觉用规矩和纪律约束指导自己的思想行为，坚定理想信念和奉献意识，加强思想道德修养，以更加严格的标准约束自我，在教学、科研工作中发挥好先锋模范带头作用。把社会主义核心价值观贯穿于教书育人全过程，以德立身、以德立学、以德施教、以德育人，坚持教书与育人相统一、言传与身教相统一、潜心问道与关注社会相统一、学术自由与学术规范相统一，形成忠诚党的教育事业、爱岗敬业、教书育人、无私奉献、风清气正的师德师风，努力创建文明校园。</w:t>
      </w:r>
    </w:p>
    <w:p w:rsidR="002C33BC" w:rsidRPr="00C4071A" w:rsidRDefault="00B73349">
      <w:pPr>
        <w:widowControl/>
        <w:shd w:val="clear" w:color="auto" w:fill="FFFFFF"/>
        <w:spacing w:line="440" w:lineRule="exact"/>
        <w:ind w:firstLineChars="200" w:firstLine="602"/>
        <w:rPr>
          <w:rFonts w:ascii="仿宋" w:eastAsia="仿宋" w:hAnsi="仿宋" w:cs="宋体"/>
          <w:b/>
          <w:kern w:val="0"/>
          <w:sz w:val="30"/>
          <w:szCs w:val="30"/>
        </w:rPr>
      </w:pPr>
      <w:r w:rsidRPr="00C4071A">
        <w:rPr>
          <w:rFonts w:ascii="仿宋" w:eastAsia="仿宋" w:hAnsi="仿宋" w:cs="宋体" w:hint="eastAsia"/>
          <w:b/>
          <w:kern w:val="0"/>
          <w:sz w:val="30"/>
          <w:szCs w:val="30"/>
        </w:rPr>
        <w:t>7.</w:t>
      </w:r>
      <w:r w:rsidRPr="00C4071A">
        <w:rPr>
          <w:rFonts w:ascii="仿宋" w:eastAsia="仿宋" w:hAnsi="仿宋" w:cs="楷体" w:hint="eastAsia"/>
          <w:b/>
          <w:sz w:val="30"/>
          <w:szCs w:val="30"/>
          <w:shd w:val="clear" w:color="auto" w:fill="FFFFFF"/>
        </w:rPr>
        <w:t xml:space="preserve"> 纪念改革开放四十周年相关精神和</w:t>
      </w:r>
      <w:r w:rsidRPr="00C4071A">
        <w:rPr>
          <w:rFonts w:ascii="仿宋" w:eastAsia="仿宋" w:hAnsi="仿宋" w:cs="宋体" w:hint="eastAsia"/>
          <w:b/>
          <w:kern w:val="0"/>
          <w:sz w:val="30"/>
          <w:szCs w:val="30"/>
        </w:rPr>
        <w:t>学习学校第四次党代会精神</w:t>
      </w:r>
    </w:p>
    <w:p w:rsidR="002C33BC" w:rsidRPr="00C4071A" w:rsidRDefault="00B73349">
      <w:pPr>
        <w:widowControl/>
        <w:shd w:val="clear" w:color="auto" w:fill="FFFFFF"/>
        <w:spacing w:line="440" w:lineRule="exact"/>
        <w:ind w:firstLineChars="200" w:firstLine="600"/>
        <w:rPr>
          <w:rFonts w:ascii="仿宋" w:eastAsia="仿宋" w:hAnsi="仿宋" w:cs="宋体"/>
          <w:kern w:val="0"/>
          <w:sz w:val="30"/>
          <w:szCs w:val="30"/>
        </w:rPr>
      </w:pPr>
      <w:r w:rsidRPr="00C4071A">
        <w:rPr>
          <w:rFonts w:ascii="仿宋" w:eastAsia="仿宋" w:hAnsi="仿宋" w:cs="宋体" w:hint="eastAsia"/>
          <w:kern w:val="0"/>
          <w:sz w:val="30"/>
          <w:szCs w:val="30"/>
        </w:rPr>
        <w:t>2018年下半年，将迎来我国改革开放40周年和学校第四次党代会召开。要通过开展纪念我国改革开放40周年活动，引导教职工</w:t>
      </w:r>
      <w:r w:rsidRPr="00C4071A">
        <w:rPr>
          <w:rFonts w:ascii="仿宋" w:eastAsia="仿宋" w:hAnsi="仿宋" w:cs="楷体" w:hint="eastAsia"/>
          <w:sz w:val="30"/>
          <w:szCs w:val="30"/>
          <w:shd w:val="clear" w:color="auto" w:fill="FFFFFF"/>
        </w:rPr>
        <w:t>充分认识改革开放40年的取得的辉煌成就，充分认识改革开放40年成就取得的根本原因和在我国经济社会发展史上的地位作用，充分认识继续加大改革开放力度对实现中华民族伟大</w:t>
      </w:r>
      <w:r w:rsidRPr="00C4071A">
        <w:rPr>
          <w:rFonts w:ascii="仿宋" w:eastAsia="仿宋" w:hAnsi="仿宋" w:cs="楷体" w:hint="eastAsia"/>
          <w:sz w:val="30"/>
          <w:szCs w:val="30"/>
          <w:shd w:val="clear" w:color="auto" w:fill="FFFFFF"/>
        </w:rPr>
        <w:lastRenderedPageBreak/>
        <w:t>复兴中国梦的重大意义，进一步统一思想，凝聚共识，砥砺奋进。学校第四届党代会</w:t>
      </w:r>
      <w:r w:rsidRPr="00C4071A">
        <w:rPr>
          <w:rFonts w:ascii="仿宋" w:eastAsia="仿宋" w:hAnsi="仿宋" w:cs="宋体" w:hint="eastAsia"/>
          <w:kern w:val="0"/>
          <w:sz w:val="30"/>
          <w:szCs w:val="30"/>
        </w:rPr>
        <w:t>大会将选举出中共沈阳师范大学新一届委员会，对未来五年学校的发展建设目标和举措作出战略安排，全校教职工要认真学习领会会议精神，要秉承“博学厚德 尚美健行”的沈师校训，继承“自强不息，创业创新”的沈师精神，凝心聚力、改革创新，鼓足干劲、奋力拼搏，努力争创一流学科、一流专业，一流教师、一流学生，一流管理、一流服务，不断增强学校核心竞争力和社会影响力。</w:t>
      </w:r>
    </w:p>
    <w:p w:rsidR="002C33BC" w:rsidRPr="00C4071A" w:rsidRDefault="00B73349">
      <w:pPr>
        <w:widowControl/>
        <w:shd w:val="clear" w:color="auto" w:fill="FFFFFF"/>
        <w:spacing w:line="440" w:lineRule="exact"/>
        <w:ind w:firstLineChars="200" w:firstLine="600"/>
        <w:rPr>
          <w:rFonts w:ascii="仿宋" w:eastAsia="仿宋" w:hAnsi="仿宋" w:cs="宋体"/>
          <w:kern w:val="0"/>
          <w:sz w:val="30"/>
          <w:szCs w:val="30"/>
        </w:rPr>
      </w:pPr>
      <w:r w:rsidRPr="00C4071A">
        <w:rPr>
          <w:rFonts w:ascii="仿宋" w:eastAsia="仿宋" w:hAnsi="仿宋" w:cs="楷体" w:hint="eastAsia"/>
          <w:sz w:val="30"/>
          <w:szCs w:val="30"/>
          <w:shd w:val="clear" w:color="auto" w:fill="FFFFFF"/>
        </w:rPr>
        <w:t xml:space="preserve"> </w:t>
      </w:r>
    </w:p>
    <w:p w:rsidR="002C33BC" w:rsidRPr="00C4071A" w:rsidRDefault="00B73349">
      <w:pPr>
        <w:widowControl/>
        <w:shd w:val="clear" w:color="auto" w:fill="FFFFFF"/>
        <w:spacing w:line="440" w:lineRule="exact"/>
        <w:ind w:firstLineChars="200" w:firstLine="602"/>
        <w:rPr>
          <w:rFonts w:ascii="仿宋" w:eastAsia="仿宋" w:hAnsi="仿宋" w:cs="宋体"/>
          <w:b/>
          <w:kern w:val="0"/>
          <w:sz w:val="30"/>
          <w:szCs w:val="30"/>
        </w:rPr>
      </w:pPr>
      <w:r w:rsidRPr="00C4071A">
        <w:rPr>
          <w:rFonts w:ascii="仿宋" w:eastAsia="仿宋" w:hAnsi="仿宋" w:cs="宋体" w:hint="eastAsia"/>
          <w:b/>
          <w:kern w:val="0"/>
          <w:sz w:val="30"/>
          <w:szCs w:val="30"/>
        </w:rPr>
        <w:t>三、学习方式</w:t>
      </w:r>
    </w:p>
    <w:p w:rsidR="002C33BC" w:rsidRPr="00C4071A" w:rsidRDefault="00B73349">
      <w:pPr>
        <w:widowControl/>
        <w:shd w:val="clear" w:color="auto" w:fill="FFFFFF"/>
        <w:spacing w:line="440" w:lineRule="exact"/>
        <w:ind w:firstLineChars="200" w:firstLine="600"/>
        <w:rPr>
          <w:rFonts w:ascii="仿宋" w:eastAsia="仿宋" w:hAnsi="仿宋" w:cs="宋体"/>
          <w:kern w:val="0"/>
          <w:sz w:val="30"/>
          <w:szCs w:val="30"/>
        </w:rPr>
      </w:pPr>
      <w:r w:rsidRPr="00C4071A">
        <w:rPr>
          <w:rFonts w:ascii="仿宋" w:eastAsia="仿宋" w:hAnsi="仿宋" w:cs="宋体" w:hint="eastAsia"/>
          <w:kern w:val="0"/>
          <w:sz w:val="30"/>
          <w:szCs w:val="30"/>
        </w:rPr>
        <w:t>教职工政治理论学习由学校党委宣传部统一安排，各分党委、党总支（直属党支部）具体实施。各基层党组织可采取集中学习、个人自学、交流研讨、专题讲座、主题实践等方式进行，同时，要指定学习秘书，做好学习记录、学习档案整理等项工作。</w:t>
      </w:r>
    </w:p>
    <w:p w:rsidR="002C33BC" w:rsidRPr="00C4071A" w:rsidRDefault="002C33BC">
      <w:pPr>
        <w:widowControl/>
        <w:shd w:val="clear" w:color="auto" w:fill="FFFFFF"/>
        <w:spacing w:line="440" w:lineRule="exact"/>
        <w:ind w:firstLineChars="200" w:firstLine="602"/>
        <w:rPr>
          <w:rFonts w:ascii="仿宋" w:eastAsia="仿宋" w:hAnsi="仿宋" w:cs="宋体"/>
          <w:b/>
          <w:kern w:val="0"/>
          <w:sz w:val="30"/>
          <w:szCs w:val="30"/>
        </w:rPr>
      </w:pPr>
    </w:p>
    <w:p w:rsidR="002C33BC" w:rsidRPr="00C4071A" w:rsidRDefault="00B73349">
      <w:pPr>
        <w:widowControl/>
        <w:shd w:val="clear" w:color="auto" w:fill="FFFFFF"/>
        <w:spacing w:line="440" w:lineRule="exact"/>
        <w:ind w:firstLineChars="200" w:firstLine="602"/>
        <w:rPr>
          <w:rFonts w:ascii="仿宋" w:eastAsia="仿宋" w:hAnsi="仿宋" w:cs="宋体"/>
          <w:b/>
          <w:kern w:val="0"/>
          <w:sz w:val="30"/>
          <w:szCs w:val="30"/>
        </w:rPr>
      </w:pPr>
      <w:r w:rsidRPr="00C4071A">
        <w:rPr>
          <w:rFonts w:ascii="仿宋" w:eastAsia="仿宋" w:hAnsi="仿宋" w:cs="宋体" w:hint="eastAsia"/>
          <w:b/>
          <w:kern w:val="0"/>
          <w:sz w:val="30"/>
          <w:szCs w:val="30"/>
        </w:rPr>
        <w:t>四、学习要求</w:t>
      </w:r>
    </w:p>
    <w:p w:rsidR="002C33BC" w:rsidRPr="00C4071A" w:rsidRDefault="00B73349">
      <w:pPr>
        <w:widowControl/>
        <w:shd w:val="clear" w:color="auto" w:fill="FFFFFF"/>
        <w:spacing w:line="440" w:lineRule="exact"/>
        <w:ind w:firstLineChars="200" w:firstLine="600"/>
        <w:rPr>
          <w:rFonts w:ascii="仿宋" w:eastAsia="仿宋" w:hAnsi="仿宋" w:cs="宋体"/>
          <w:kern w:val="0"/>
          <w:sz w:val="30"/>
          <w:szCs w:val="30"/>
        </w:rPr>
      </w:pPr>
      <w:r w:rsidRPr="00C4071A">
        <w:rPr>
          <w:rFonts w:ascii="仿宋" w:eastAsia="仿宋" w:hAnsi="仿宋" w:cs="宋体" w:hint="eastAsia"/>
          <w:kern w:val="0"/>
          <w:sz w:val="30"/>
          <w:szCs w:val="30"/>
        </w:rPr>
        <w:t>1.加强领导，规范学习制度。各分党委、党总支（直属党支部）是政治教职工理论学习的第一责任人，要认真制定教职工政治理论学习计划，健全学习考勤制度，细化学习方案。集中学习每月要安排一次教职工理论学习或学习心得交流。自学以及各单位安排的其他学习活动时间，由各单位自行确定。因特殊原因耽误的集中学习时间，要及时安排补学。各分党委、党总支（直属党支部）要做好学习</w:t>
      </w:r>
      <w:bookmarkStart w:id="0" w:name="_GoBack"/>
      <w:bookmarkEnd w:id="0"/>
      <w:r w:rsidRPr="00C4071A">
        <w:rPr>
          <w:rFonts w:ascii="仿宋" w:eastAsia="仿宋" w:hAnsi="仿宋" w:cs="宋体" w:hint="eastAsia"/>
          <w:kern w:val="0"/>
          <w:sz w:val="30"/>
          <w:szCs w:val="30"/>
        </w:rPr>
        <w:t>情况记录。党委每半年将组织相关部门进行检查督学，检查结果纳入中层领导班子年度考核和教职工师德考评内容。</w:t>
      </w:r>
    </w:p>
    <w:p w:rsidR="002C33BC" w:rsidRPr="00C4071A" w:rsidRDefault="00B73349">
      <w:pPr>
        <w:widowControl/>
        <w:shd w:val="clear" w:color="auto" w:fill="FFFFFF"/>
        <w:spacing w:line="440" w:lineRule="exact"/>
        <w:ind w:firstLineChars="200" w:firstLine="600"/>
        <w:rPr>
          <w:rFonts w:ascii="仿宋" w:eastAsia="仿宋" w:hAnsi="仿宋" w:cs="宋体"/>
          <w:kern w:val="0"/>
          <w:sz w:val="30"/>
          <w:szCs w:val="30"/>
        </w:rPr>
      </w:pPr>
      <w:r w:rsidRPr="00C4071A">
        <w:rPr>
          <w:rFonts w:ascii="仿宋" w:eastAsia="仿宋" w:hAnsi="仿宋" w:cs="宋体" w:hint="eastAsia"/>
          <w:kern w:val="0"/>
          <w:sz w:val="30"/>
          <w:szCs w:val="30"/>
        </w:rPr>
        <w:t>2. 创新形式，提升学习成效。要从实际出发，准确把握新形势下的广大教职员工的理论需求，把宣传普及党的政策理论与释疑解惑、推动实际工作相结合，紧紧围绕学校中心工作，</w:t>
      </w:r>
      <w:r w:rsidRPr="00C4071A">
        <w:rPr>
          <w:rFonts w:ascii="仿宋" w:eastAsia="仿宋" w:hAnsi="仿宋" w:cs="宋体"/>
          <w:kern w:val="0"/>
          <w:sz w:val="30"/>
          <w:szCs w:val="30"/>
        </w:rPr>
        <w:t xml:space="preserve"> </w:t>
      </w:r>
      <w:r w:rsidRPr="00C4071A">
        <w:rPr>
          <w:rFonts w:ascii="仿宋" w:eastAsia="仿宋" w:hAnsi="仿宋" w:cs="宋体" w:hint="eastAsia"/>
          <w:kern w:val="0"/>
          <w:sz w:val="30"/>
          <w:szCs w:val="30"/>
        </w:rPr>
        <w:t>不断改进学习方式和方法，综合运用专题讲座、学习交流、观看音像资料、主题实践活动、党课教育等各种有效学习载体，开展生</w:t>
      </w:r>
      <w:r w:rsidRPr="00C4071A">
        <w:rPr>
          <w:rFonts w:ascii="仿宋" w:eastAsia="仿宋" w:hAnsi="仿宋" w:cs="宋体" w:hint="eastAsia"/>
          <w:kern w:val="0"/>
          <w:sz w:val="30"/>
          <w:szCs w:val="30"/>
        </w:rPr>
        <w:lastRenderedPageBreak/>
        <w:t>动活泼、富有特色的理论学习活动，增强政治理论学习的吸引力与感染力，提升理论学习的针对性和实效性。</w:t>
      </w:r>
    </w:p>
    <w:p w:rsidR="002C33BC" w:rsidRPr="00C4071A" w:rsidRDefault="00B73349">
      <w:pPr>
        <w:widowControl/>
        <w:shd w:val="clear" w:color="auto" w:fill="FFFFFF"/>
        <w:spacing w:line="440" w:lineRule="exact"/>
        <w:ind w:firstLineChars="200" w:firstLine="600"/>
        <w:rPr>
          <w:rFonts w:ascii="仿宋" w:eastAsia="仿宋" w:hAnsi="仿宋" w:cs="宋体"/>
          <w:kern w:val="0"/>
          <w:sz w:val="30"/>
          <w:szCs w:val="30"/>
        </w:rPr>
      </w:pPr>
      <w:r w:rsidRPr="00C4071A">
        <w:rPr>
          <w:rFonts w:ascii="仿宋" w:eastAsia="仿宋" w:hAnsi="仿宋" w:cs="宋体" w:hint="eastAsia"/>
          <w:kern w:val="0"/>
          <w:sz w:val="30"/>
          <w:szCs w:val="30"/>
        </w:rPr>
        <w:t>3.抓好宣传，营造学习氛围。各党组织要严格落实《沈阳师范大学教职工政治理论学习计划》，认真组织好本单位全体教职工开展理论学习，并将本单位理论学习的好经验、好做法等情况及时上传至“校园新闻网”。有关学习资料除学校发放和本单位搜集外，还可以到校园新闻网（理论学习栏目下载）。</w:t>
      </w:r>
    </w:p>
    <w:p w:rsidR="002C33BC" w:rsidRPr="00C4071A" w:rsidRDefault="00B73349">
      <w:pPr>
        <w:widowControl/>
        <w:shd w:val="clear" w:color="auto" w:fill="FFFFFF"/>
        <w:spacing w:line="440" w:lineRule="exact"/>
        <w:ind w:firstLineChars="200" w:firstLine="600"/>
        <w:rPr>
          <w:rFonts w:ascii="仿宋" w:eastAsia="仿宋" w:hAnsi="仿宋" w:cs="宋体"/>
          <w:kern w:val="0"/>
          <w:sz w:val="30"/>
          <w:szCs w:val="30"/>
        </w:rPr>
      </w:pPr>
      <w:r w:rsidRPr="00C4071A">
        <w:rPr>
          <w:rFonts w:ascii="仿宋" w:eastAsia="仿宋" w:hAnsi="仿宋" w:cs="宋体" w:hint="eastAsia"/>
          <w:kern w:val="0"/>
          <w:sz w:val="30"/>
          <w:szCs w:val="30"/>
        </w:rPr>
        <w:t xml:space="preserve">请各基层党组织将本单位2018年学习计划表（单位党组织负责人签字，加盖党组织公章）于4月底前报送到党委宣传部。联系人：贺守喜 </w:t>
      </w:r>
      <w:r w:rsidRPr="00C4071A">
        <w:rPr>
          <w:rFonts w:ascii="仿宋" w:eastAsia="仿宋" w:hAnsi="仿宋" w:cs="宋体"/>
          <w:kern w:val="0"/>
          <w:sz w:val="30"/>
          <w:szCs w:val="30"/>
        </w:rPr>
        <w:t xml:space="preserve"> </w:t>
      </w:r>
      <w:r w:rsidRPr="00C4071A">
        <w:rPr>
          <w:rFonts w:ascii="仿宋" w:eastAsia="仿宋" w:hAnsi="仿宋" w:cs="宋体" w:hint="eastAsia"/>
          <w:kern w:val="0"/>
          <w:sz w:val="30"/>
          <w:szCs w:val="30"/>
        </w:rPr>
        <w:t>联系电话：</w:t>
      </w:r>
      <w:r w:rsidRPr="00C4071A">
        <w:rPr>
          <w:rFonts w:ascii="仿宋" w:eastAsia="仿宋" w:hAnsi="仿宋" w:cs="宋体"/>
          <w:kern w:val="0"/>
          <w:sz w:val="30"/>
          <w:szCs w:val="30"/>
        </w:rPr>
        <w:t>86593020</w:t>
      </w:r>
      <w:r w:rsidRPr="00C4071A">
        <w:rPr>
          <w:rFonts w:ascii="仿宋" w:eastAsia="仿宋" w:hAnsi="仿宋" w:cs="宋体" w:hint="eastAsia"/>
          <w:kern w:val="0"/>
          <w:sz w:val="30"/>
          <w:szCs w:val="30"/>
        </w:rPr>
        <w:t>(63020)</w:t>
      </w:r>
      <w:r w:rsidRPr="00C4071A">
        <w:rPr>
          <w:rFonts w:ascii="仿宋" w:eastAsia="仿宋" w:hAnsi="仿宋" w:cs="宋体"/>
          <w:kern w:val="0"/>
          <w:sz w:val="30"/>
          <w:szCs w:val="30"/>
        </w:rPr>
        <w:t xml:space="preserve">   </w:t>
      </w:r>
    </w:p>
    <w:p w:rsidR="002C33BC" w:rsidRPr="00C4071A" w:rsidRDefault="00B73349">
      <w:pPr>
        <w:widowControl/>
        <w:shd w:val="clear" w:color="auto" w:fill="FFFFFF"/>
        <w:spacing w:line="440" w:lineRule="exact"/>
        <w:rPr>
          <w:rFonts w:ascii="仿宋" w:eastAsia="仿宋" w:hAnsi="仿宋" w:cs="宋体"/>
          <w:kern w:val="0"/>
          <w:sz w:val="30"/>
          <w:szCs w:val="30"/>
        </w:rPr>
      </w:pPr>
      <w:r w:rsidRPr="00C4071A">
        <w:rPr>
          <w:rFonts w:ascii="仿宋" w:eastAsia="仿宋" w:hAnsi="仿宋" w:cs="宋体" w:hint="eastAsia"/>
          <w:kern w:val="0"/>
          <w:sz w:val="30"/>
          <w:szCs w:val="30"/>
        </w:rPr>
        <w:t>邮箱：1162266159qq.com</w:t>
      </w:r>
    </w:p>
    <w:p w:rsidR="002C33BC" w:rsidRPr="00C4071A" w:rsidRDefault="002C33BC">
      <w:pPr>
        <w:ind w:firstLineChars="250" w:firstLine="750"/>
        <w:rPr>
          <w:rFonts w:ascii="仿宋" w:eastAsia="仿宋" w:hAnsi="仿宋" w:cs="宋体"/>
          <w:kern w:val="0"/>
          <w:sz w:val="30"/>
          <w:szCs w:val="30"/>
        </w:rPr>
      </w:pPr>
    </w:p>
    <w:p w:rsidR="002C33BC" w:rsidRPr="00C4071A" w:rsidRDefault="00B73349" w:rsidP="00C4071A">
      <w:pPr>
        <w:spacing w:afterLines="100" w:line="500" w:lineRule="exact"/>
        <w:ind w:firstLineChars="150" w:firstLine="450"/>
        <w:rPr>
          <w:rFonts w:ascii="仿宋" w:eastAsia="仿宋" w:hAnsi="仿宋" w:cs="宋体"/>
          <w:kern w:val="0"/>
          <w:sz w:val="30"/>
          <w:szCs w:val="30"/>
        </w:rPr>
      </w:pPr>
      <w:r w:rsidRPr="00C4071A">
        <w:rPr>
          <w:rFonts w:ascii="仿宋" w:eastAsia="仿宋" w:hAnsi="仿宋" w:cs="宋体" w:hint="eastAsia"/>
          <w:kern w:val="0"/>
          <w:sz w:val="30"/>
          <w:szCs w:val="30"/>
        </w:rPr>
        <w:t>附：2018年教职工理论学习活动安排表</w:t>
      </w:r>
    </w:p>
    <w:p w:rsidR="002C33BC" w:rsidRDefault="002C33BC">
      <w:pPr>
        <w:ind w:firstLineChars="250" w:firstLine="750"/>
        <w:rPr>
          <w:rFonts w:ascii="仿宋" w:eastAsia="仿宋" w:hAnsi="仿宋" w:cs="宋体"/>
          <w:kern w:val="0"/>
          <w:sz w:val="30"/>
          <w:szCs w:val="30"/>
        </w:rPr>
      </w:pPr>
    </w:p>
    <w:p w:rsidR="002C33BC" w:rsidRDefault="002C33BC">
      <w:pPr>
        <w:ind w:firstLineChars="250" w:firstLine="750"/>
        <w:rPr>
          <w:rFonts w:ascii="仿宋" w:eastAsia="仿宋" w:hAnsi="仿宋" w:cs="宋体"/>
          <w:kern w:val="0"/>
          <w:sz w:val="30"/>
          <w:szCs w:val="30"/>
        </w:rPr>
      </w:pPr>
    </w:p>
    <w:p w:rsidR="002C33BC" w:rsidRDefault="00B73349">
      <w:pPr>
        <w:ind w:firstLineChars="1550" w:firstLine="4650"/>
        <w:rPr>
          <w:rFonts w:ascii="仿宋" w:eastAsia="仿宋" w:hAnsi="仿宋" w:cs="宋体"/>
          <w:kern w:val="0"/>
          <w:sz w:val="30"/>
          <w:szCs w:val="30"/>
        </w:rPr>
      </w:pPr>
      <w:r>
        <w:rPr>
          <w:rFonts w:ascii="仿宋" w:eastAsia="仿宋" w:hAnsi="仿宋" w:cs="宋体" w:hint="eastAsia"/>
          <w:kern w:val="0"/>
          <w:sz w:val="30"/>
          <w:szCs w:val="30"/>
        </w:rPr>
        <w:t>沈阳师范大学党委宣传部</w:t>
      </w:r>
    </w:p>
    <w:p w:rsidR="002C33BC" w:rsidRDefault="002C33BC">
      <w:pPr>
        <w:ind w:firstLineChars="250" w:firstLine="750"/>
        <w:rPr>
          <w:rFonts w:ascii="仿宋" w:eastAsia="仿宋" w:hAnsi="仿宋" w:cs="宋体"/>
          <w:kern w:val="0"/>
          <w:sz w:val="30"/>
          <w:szCs w:val="30"/>
        </w:rPr>
      </w:pPr>
    </w:p>
    <w:p w:rsidR="002C33BC" w:rsidRDefault="00B73349">
      <w:pPr>
        <w:ind w:firstLineChars="1800" w:firstLine="5400"/>
        <w:rPr>
          <w:rFonts w:ascii="仿宋" w:eastAsia="仿宋" w:hAnsi="仿宋" w:cs="宋体"/>
          <w:kern w:val="0"/>
          <w:sz w:val="30"/>
          <w:szCs w:val="30"/>
        </w:rPr>
      </w:pPr>
      <w:r>
        <w:rPr>
          <w:rFonts w:ascii="仿宋" w:eastAsia="仿宋" w:hAnsi="仿宋" w:cs="宋体" w:hint="eastAsia"/>
          <w:kern w:val="0"/>
          <w:sz w:val="30"/>
          <w:szCs w:val="30"/>
        </w:rPr>
        <w:t>2018年3月29日</w:t>
      </w:r>
    </w:p>
    <w:p w:rsidR="002C33BC" w:rsidRDefault="002C33BC">
      <w:pPr>
        <w:ind w:firstLineChars="1800" w:firstLine="4320"/>
        <w:rPr>
          <w:rFonts w:ascii="仿宋_GB2312" w:eastAsia="仿宋_GB2312" w:hAnsi="微软雅黑" w:cs="宋体"/>
          <w:kern w:val="0"/>
          <w:sz w:val="24"/>
          <w:szCs w:val="24"/>
        </w:rPr>
      </w:pPr>
    </w:p>
    <w:p w:rsidR="002C33BC" w:rsidRDefault="002C33BC">
      <w:pPr>
        <w:ind w:firstLineChars="1800" w:firstLine="4320"/>
        <w:rPr>
          <w:rFonts w:ascii="仿宋_GB2312" w:eastAsia="仿宋_GB2312" w:hAnsi="微软雅黑" w:cs="宋体"/>
          <w:kern w:val="0"/>
          <w:sz w:val="24"/>
          <w:szCs w:val="24"/>
        </w:rPr>
      </w:pPr>
    </w:p>
    <w:p w:rsidR="002C33BC" w:rsidRDefault="002C33BC">
      <w:pPr>
        <w:ind w:firstLineChars="1800" w:firstLine="4320"/>
        <w:rPr>
          <w:rFonts w:ascii="仿宋_GB2312" w:eastAsia="仿宋_GB2312" w:hAnsi="微软雅黑" w:cs="宋体"/>
          <w:kern w:val="0"/>
          <w:sz w:val="24"/>
          <w:szCs w:val="24"/>
        </w:rPr>
      </w:pPr>
    </w:p>
    <w:p w:rsidR="002C33BC" w:rsidRDefault="002C33BC">
      <w:pPr>
        <w:ind w:firstLineChars="1800" w:firstLine="4320"/>
        <w:rPr>
          <w:rFonts w:ascii="仿宋_GB2312" w:eastAsia="仿宋_GB2312" w:hAnsi="微软雅黑" w:cs="宋体"/>
          <w:kern w:val="0"/>
          <w:sz w:val="24"/>
          <w:szCs w:val="24"/>
        </w:rPr>
      </w:pPr>
    </w:p>
    <w:p w:rsidR="002C33BC" w:rsidRDefault="002C33BC">
      <w:pPr>
        <w:ind w:firstLineChars="1800" w:firstLine="4320"/>
        <w:rPr>
          <w:rFonts w:ascii="仿宋_GB2312" w:eastAsia="仿宋_GB2312" w:hAnsi="微软雅黑" w:cs="宋体"/>
          <w:kern w:val="0"/>
          <w:sz w:val="24"/>
          <w:szCs w:val="24"/>
        </w:rPr>
      </w:pPr>
    </w:p>
    <w:p w:rsidR="002C33BC" w:rsidRDefault="002C33BC">
      <w:pPr>
        <w:ind w:firstLineChars="1800" w:firstLine="4320"/>
        <w:rPr>
          <w:rFonts w:ascii="仿宋_GB2312" w:eastAsia="仿宋_GB2312" w:hAnsi="微软雅黑" w:cs="宋体"/>
          <w:kern w:val="0"/>
          <w:sz w:val="24"/>
          <w:szCs w:val="24"/>
        </w:rPr>
      </w:pPr>
    </w:p>
    <w:p w:rsidR="002C33BC" w:rsidRDefault="002C33BC">
      <w:pPr>
        <w:ind w:firstLineChars="1800" w:firstLine="4320"/>
        <w:rPr>
          <w:rFonts w:ascii="仿宋_GB2312" w:eastAsia="仿宋_GB2312" w:hAnsi="微软雅黑" w:cs="宋体"/>
          <w:kern w:val="0"/>
          <w:sz w:val="24"/>
          <w:szCs w:val="24"/>
        </w:rPr>
      </w:pPr>
    </w:p>
    <w:p w:rsidR="002C33BC" w:rsidRDefault="002C33BC">
      <w:pPr>
        <w:ind w:firstLineChars="1800" w:firstLine="4320"/>
        <w:rPr>
          <w:rFonts w:ascii="仿宋_GB2312" w:eastAsia="仿宋_GB2312" w:hAnsi="微软雅黑" w:cs="宋体"/>
          <w:kern w:val="0"/>
          <w:sz w:val="24"/>
          <w:szCs w:val="24"/>
        </w:rPr>
      </w:pPr>
    </w:p>
    <w:p w:rsidR="002C33BC" w:rsidRDefault="002C33BC">
      <w:pPr>
        <w:ind w:firstLineChars="1800" w:firstLine="4320"/>
        <w:rPr>
          <w:rFonts w:ascii="仿宋_GB2312" w:eastAsia="仿宋_GB2312" w:hAnsi="微软雅黑" w:cs="宋体"/>
          <w:kern w:val="0"/>
          <w:sz w:val="24"/>
          <w:szCs w:val="24"/>
        </w:rPr>
      </w:pPr>
    </w:p>
    <w:p w:rsidR="002C33BC" w:rsidRDefault="002C33BC">
      <w:pPr>
        <w:ind w:firstLineChars="1800" w:firstLine="4320"/>
        <w:rPr>
          <w:rFonts w:ascii="仿宋_GB2312" w:eastAsia="仿宋_GB2312" w:hAnsi="微软雅黑" w:cs="宋体"/>
          <w:kern w:val="0"/>
          <w:sz w:val="24"/>
          <w:szCs w:val="24"/>
        </w:rPr>
      </w:pPr>
    </w:p>
    <w:p w:rsidR="002C33BC" w:rsidRDefault="002C33BC">
      <w:pPr>
        <w:ind w:firstLineChars="1800" w:firstLine="4320"/>
        <w:rPr>
          <w:rFonts w:ascii="仿宋_GB2312" w:eastAsia="仿宋_GB2312" w:hAnsi="微软雅黑" w:cs="宋体"/>
          <w:kern w:val="0"/>
          <w:sz w:val="24"/>
          <w:szCs w:val="24"/>
        </w:rPr>
      </w:pPr>
    </w:p>
    <w:p w:rsidR="002C33BC" w:rsidRDefault="002C33BC">
      <w:pPr>
        <w:ind w:firstLineChars="1800" w:firstLine="4320"/>
        <w:rPr>
          <w:rFonts w:ascii="仿宋_GB2312" w:eastAsia="仿宋_GB2312" w:hAnsi="微软雅黑" w:cs="宋体"/>
          <w:kern w:val="0"/>
          <w:sz w:val="24"/>
          <w:szCs w:val="24"/>
        </w:rPr>
      </w:pPr>
    </w:p>
    <w:p w:rsidR="002C33BC" w:rsidRDefault="002C33BC">
      <w:pPr>
        <w:ind w:firstLineChars="1800" w:firstLine="4320"/>
        <w:rPr>
          <w:rFonts w:ascii="仿宋_GB2312" w:eastAsia="仿宋_GB2312" w:hAnsi="微软雅黑" w:cs="宋体"/>
          <w:kern w:val="0"/>
          <w:sz w:val="24"/>
          <w:szCs w:val="24"/>
        </w:rPr>
      </w:pPr>
    </w:p>
    <w:p w:rsidR="002C33BC" w:rsidRDefault="002C33BC">
      <w:pPr>
        <w:rPr>
          <w:rFonts w:ascii="仿宋_GB2312" w:eastAsia="仿宋_GB2312" w:hAnsi="微软雅黑" w:cs="宋体"/>
          <w:kern w:val="0"/>
          <w:sz w:val="24"/>
          <w:szCs w:val="24"/>
        </w:rPr>
      </w:pPr>
    </w:p>
    <w:p w:rsidR="002C33BC" w:rsidRDefault="00B73349" w:rsidP="00C4071A">
      <w:pPr>
        <w:spacing w:afterLines="100" w:line="500" w:lineRule="exact"/>
        <w:jc w:val="center"/>
        <w:rPr>
          <w:rFonts w:ascii="黑体" w:eastAsia="黑体" w:hAnsi="黑体" w:cs="Times New Roman"/>
          <w:color w:val="000000"/>
          <w:sz w:val="44"/>
          <w:szCs w:val="44"/>
        </w:rPr>
      </w:pPr>
      <w:r>
        <w:rPr>
          <w:rFonts w:ascii="黑体" w:eastAsia="黑体" w:hAnsi="黑体" w:cs="Times New Roman" w:hint="eastAsia"/>
          <w:color w:val="000000"/>
          <w:sz w:val="44"/>
          <w:szCs w:val="44"/>
        </w:rPr>
        <w:lastRenderedPageBreak/>
        <w:t>2018年</w:t>
      </w:r>
      <w:r>
        <w:rPr>
          <w:rFonts w:ascii="黑体" w:eastAsia="黑体" w:hAnsi="黑体" w:hint="eastAsia"/>
          <w:color w:val="000000"/>
          <w:sz w:val="44"/>
          <w:szCs w:val="44"/>
        </w:rPr>
        <w:t>教职工理论学习</w:t>
      </w:r>
      <w:r>
        <w:rPr>
          <w:rFonts w:ascii="黑体" w:eastAsia="黑体" w:hAnsi="黑体" w:cs="Times New Roman" w:hint="eastAsia"/>
          <w:color w:val="000000"/>
          <w:sz w:val="44"/>
          <w:szCs w:val="44"/>
        </w:rPr>
        <w:t>活动安排表</w:t>
      </w:r>
    </w:p>
    <w:tbl>
      <w:tblPr>
        <w:tblW w:w="8250" w:type="dxa"/>
        <w:jc w:val="center"/>
        <w:tblLayout w:type="fixed"/>
        <w:tblLook w:val="04A0"/>
      </w:tblPr>
      <w:tblGrid>
        <w:gridCol w:w="1248"/>
        <w:gridCol w:w="5954"/>
        <w:gridCol w:w="1048"/>
      </w:tblGrid>
      <w:tr w:rsidR="002C33BC">
        <w:trPr>
          <w:trHeight w:val="455"/>
          <w:jc w:val="center"/>
        </w:trPr>
        <w:tc>
          <w:tcPr>
            <w:tcW w:w="1248" w:type="dxa"/>
            <w:tcBorders>
              <w:top w:val="single" w:sz="4" w:space="0" w:color="auto"/>
              <w:left w:val="single" w:sz="4" w:space="0" w:color="auto"/>
              <w:bottom w:val="single" w:sz="4" w:space="0" w:color="auto"/>
              <w:right w:val="single" w:sz="4" w:space="0" w:color="auto"/>
            </w:tcBorders>
            <w:vAlign w:val="center"/>
          </w:tcPr>
          <w:p w:rsidR="002C33BC" w:rsidRDefault="00B73349">
            <w:pPr>
              <w:spacing w:line="240" w:lineRule="exact"/>
              <w:jc w:val="center"/>
              <w:rPr>
                <w:rFonts w:ascii="黑体" w:eastAsia="黑体" w:hAnsi="黑体" w:cs="Times New Roman"/>
                <w:b/>
                <w:color w:val="000000"/>
                <w:sz w:val="18"/>
                <w:szCs w:val="18"/>
              </w:rPr>
            </w:pPr>
            <w:r>
              <w:rPr>
                <w:rFonts w:ascii="黑体" w:eastAsia="黑体" w:hAnsi="黑体" w:cs="Times New Roman" w:hint="eastAsia"/>
                <w:b/>
                <w:color w:val="000000"/>
                <w:sz w:val="18"/>
                <w:szCs w:val="18"/>
              </w:rPr>
              <w:t>专题设置</w:t>
            </w:r>
          </w:p>
        </w:tc>
        <w:tc>
          <w:tcPr>
            <w:tcW w:w="5954" w:type="dxa"/>
            <w:tcBorders>
              <w:top w:val="single" w:sz="4" w:space="0" w:color="auto"/>
              <w:left w:val="nil"/>
              <w:bottom w:val="single" w:sz="4" w:space="0" w:color="auto"/>
              <w:right w:val="single" w:sz="4" w:space="0" w:color="auto"/>
            </w:tcBorders>
            <w:vAlign w:val="center"/>
          </w:tcPr>
          <w:p w:rsidR="002C33BC" w:rsidRDefault="00B73349">
            <w:pPr>
              <w:spacing w:line="240" w:lineRule="exact"/>
              <w:jc w:val="center"/>
              <w:rPr>
                <w:rFonts w:ascii="黑体" w:eastAsia="黑体" w:hAnsi="黑体" w:cs="Times New Roman"/>
                <w:b/>
                <w:color w:val="000000"/>
                <w:sz w:val="18"/>
                <w:szCs w:val="18"/>
              </w:rPr>
            </w:pPr>
            <w:r>
              <w:rPr>
                <w:rFonts w:ascii="黑体" w:eastAsia="黑体" w:hAnsi="黑体" w:cs="Times New Roman" w:hint="eastAsia"/>
                <w:b/>
                <w:color w:val="000000"/>
                <w:sz w:val="18"/>
                <w:szCs w:val="18"/>
              </w:rPr>
              <w:t>学习内容</w:t>
            </w:r>
          </w:p>
        </w:tc>
        <w:tc>
          <w:tcPr>
            <w:tcW w:w="1048" w:type="dxa"/>
            <w:tcBorders>
              <w:top w:val="single" w:sz="4" w:space="0" w:color="auto"/>
              <w:left w:val="nil"/>
              <w:right w:val="single" w:sz="4" w:space="0" w:color="auto"/>
            </w:tcBorders>
            <w:vAlign w:val="center"/>
          </w:tcPr>
          <w:p w:rsidR="002C33BC" w:rsidRDefault="00B73349">
            <w:pPr>
              <w:spacing w:line="240" w:lineRule="exact"/>
              <w:rPr>
                <w:rFonts w:ascii="黑体" w:eastAsia="黑体" w:hAnsi="黑体" w:cs="Times New Roman"/>
                <w:b/>
                <w:color w:val="000000"/>
                <w:sz w:val="18"/>
                <w:szCs w:val="18"/>
              </w:rPr>
            </w:pPr>
            <w:r>
              <w:rPr>
                <w:rFonts w:ascii="黑体" w:eastAsia="黑体" w:hAnsi="黑体" w:cs="Times New Roman" w:hint="eastAsia"/>
                <w:b/>
                <w:color w:val="000000"/>
                <w:sz w:val="18"/>
                <w:szCs w:val="18"/>
              </w:rPr>
              <w:t>学习时间</w:t>
            </w:r>
          </w:p>
        </w:tc>
      </w:tr>
      <w:tr w:rsidR="002C33BC">
        <w:trPr>
          <w:trHeight w:val="385"/>
          <w:jc w:val="center"/>
        </w:trPr>
        <w:tc>
          <w:tcPr>
            <w:tcW w:w="1248" w:type="dxa"/>
            <w:tcBorders>
              <w:top w:val="single" w:sz="4" w:space="0" w:color="auto"/>
              <w:left w:val="single" w:sz="4" w:space="0" w:color="auto"/>
              <w:bottom w:val="single" w:sz="4" w:space="0" w:color="auto"/>
              <w:right w:val="single" w:sz="4" w:space="0" w:color="auto"/>
            </w:tcBorders>
            <w:vAlign w:val="center"/>
          </w:tcPr>
          <w:p w:rsidR="002C33BC" w:rsidRDefault="009032D2" w:rsidP="009032D2">
            <w:pPr>
              <w:spacing w:line="280" w:lineRule="exact"/>
              <w:ind w:firstLineChars="49" w:firstLine="89"/>
              <w:jc w:val="left"/>
              <w:rPr>
                <w:rFonts w:ascii="宋体" w:eastAsia="宋体" w:hAnsi="宋体" w:cs="Times New Roman"/>
                <w:color w:val="000000"/>
                <w:sz w:val="18"/>
                <w:szCs w:val="18"/>
              </w:rPr>
            </w:pPr>
            <w:r>
              <w:rPr>
                <w:rFonts w:ascii="宋体" w:eastAsia="宋体" w:hAnsi="宋体" w:cs="Times New Roman" w:hint="eastAsia"/>
                <w:b/>
                <w:color w:val="000000"/>
                <w:sz w:val="18"/>
                <w:szCs w:val="18"/>
              </w:rPr>
              <w:t>(一)</w:t>
            </w:r>
            <w:r w:rsidR="00B73349" w:rsidRPr="009032D2">
              <w:rPr>
                <w:rFonts w:ascii="仿宋" w:eastAsia="仿宋" w:hAnsi="仿宋" w:cs="宋体" w:hint="eastAsia"/>
                <w:kern w:val="0"/>
                <w:sz w:val="18"/>
                <w:szCs w:val="18"/>
              </w:rPr>
              <w:t>深入学习党的十九大精神和习近平新时代中国特色社会主义思想</w:t>
            </w:r>
          </w:p>
        </w:tc>
        <w:tc>
          <w:tcPr>
            <w:tcW w:w="5954" w:type="dxa"/>
            <w:tcBorders>
              <w:top w:val="single" w:sz="4" w:space="0" w:color="auto"/>
              <w:left w:val="nil"/>
              <w:bottom w:val="single" w:sz="4" w:space="0" w:color="auto"/>
              <w:right w:val="single" w:sz="4" w:space="0" w:color="auto"/>
            </w:tcBorders>
            <w:vAlign w:val="center"/>
          </w:tcPr>
          <w:p w:rsidR="002C33BC" w:rsidRDefault="00B73349">
            <w:pPr>
              <w:pStyle w:val="a6"/>
              <w:shd w:val="clear" w:color="auto" w:fill="FFFFFF"/>
              <w:spacing w:before="0" w:beforeAutospacing="0" w:after="0" w:afterAutospacing="0" w:line="280" w:lineRule="exact"/>
              <w:rPr>
                <w:rFonts w:ascii="仿宋_GB2312" w:eastAsia="仿宋_GB2312"/>
                <w:sz w:val="18"/>
                <w:szCs w:val="18"/>
              </w:rPr>
            </w:pPr>
            <w:r>
              <w:rPr>
                <w:rFonts w:ascii="仿宋_GB2312" w:eastAsia="仿宋_GB2312" w:hint="eastAsia"/>
                <w:sz w:val="18"/>
                <w:szCs w:val="18"/>
              </w:rPr>
              <w:t>（1）《党的十九大报告》单行本</w:t>
            </w:r>
          </w:p>
          <w:p w:rsidR="002C33BC" w:rsidRDefault="00B73349">
            <w:pPr>
              <w:pStyle w:val="a6"/>
              <w:shd w:val="clear" w:color="auto" w:fill="FFFFFF"/>
              <w:spacing w:before="0" w:beforeAutospacing="0" w:after="0" w:afterAutospacing="0" w:line="280" w:lineRule="exact"/>
              <w:rPr>
                <w:rFonts w:ascii="仿宋_GB2312" w:eastAsia="仿宋_GB2312"/>
                <w:sz w:val="18"/>
                <w:szCs w:val="18"/>
              </w:rPr>
            </w:pPr>
            <w:r>
              <w:rPr>
                <w:rFonts w:ascii="仿宋_GB2312" w:eastAsia="仿宋_GB2312" w:hint="eastAsia"/>
                <w:sz w:val="18"/>
                <w:szCs w:val="18"/>
              </w:rPr>
              <w:t>（2）习近平总书记在党的十九届一中、二中、三中全会等重要讲话精神及公报</w:t>
            </w:r>
          </w:p>
          <w:p w:rsidR="002C33BC" w:rsidRDefault="00B73349">
            <w:pPr>
              <w:pStyle w:val="a6"/>
              <w:shd w:val="clear" w:color="auto" w:fill="FFFFFF"/>
              <w:spacing w:before="0" w:beforeAutospacing="0" w:after="0" w:afterAutospacing="0" w:line="280" w:lineRule="exact"/>
              <w:rPr>
                <w:rFonts w:ascii="仿宋_GB2312" w:eastAsia="仿宋_GB2312"/>
                <w:sz w:val="18"/>
                <w:szCs w:val="18"/>
              </w:rPr>
            </w:pPr>
            <w:r>
              <w:rPr>
                <w:rFonts w:ascii="仿宋_GB2312" w:eastAsia="仿宋_GB2312" w:hint="eastAsia"/>
                <w:sz w:val="18"/>
                <w:szCs w:val="18"/>
              </w:rPr>
              <w:t>（3）《习近平谈治国理政》第一卷、第二卷</w:t>
            </w:r>
          </w:p>
          <w:p w:rsidR="002C33BC" w:rsidRDefault="00B73349">
            <w:pPr>
              <w:pStyle w:val="a6"/>
              <w:shd w:val="clear" w:color="auto" w:fill="FFFFFF"/>
              <w:spacing w:before="0" w:beforeAutospacing="0" w:after="0" w:afterAutospacing="0" w:line="280" w:lineRule="exact"/>
              <w:rPr>
                <w:rFonts w:ascii="仿宋_GB2312" w:eastAsia="仿宋_GB2312"/>
                <w:sz w:val="18"/>
                <w:szCs w:val="18"/>
              </w:rPr>
            </w:pPr>
            <w:r>
              <w:rPr>
                <w:rFonts w:ascii="仿宋_GB2312" w:eastAsia="仿宋_GB2312" w:hint="eastAsia"/>
                <w:sz w:val="18"/>
                <w:szCs w:val="18"/>
              </w:rPr>
              <w:t>（4）《习近平新时代中国特色社会主义思想学习纲要》《习近平新时代中国特色社会主义思想30讲》</w:t>
            </w:r>
          </w:p>
          <w:p w:rsidR="002C33BC" w:rsidRDefault="00B73349">
            <w:pPr>
              <w:pStyle w:val="a6"/>
              <w:shd w:val="clear" w:color="auto" w:fill="FFFFFF"/>
              <w:spacing w:before="0" w:beforeAutospacing="0" w:after="0" w:afterAutospacing="0" w:line="280" w:lineRule="exact"/>
              <w:rPr>
                <w:rFonts w:ascii="仿宋_GB2312" w:eastAsia="仿宋_GB2312"/>
                <w:sz w:val="18"/>
                <w:szCs w:val="18"/>
              </w:rPr>
            </w:pPr>
            <w:r>
              <w:rPr>
                <w:rFonts w:ascii="仿宋_GB2312" w:eastAsia="仿宋_GB2312" w:hint="eastAsia"/>
                <w:sz w:val="18"/>
                <w:szCs w:val="18"/>
              </w:rPr>
              <w:t>（5）《习近平总书记系列重要讲话读本》</w:t>
            </w:r>
          </w:p>
          <w:p w:rsidR="002C33BC" w:rsidRDefault="00B73349">
            <w:pPr>
              <w:pStyle w:val="a6"/>
              <w:shd w:val="clear" w:color="auto" w:fill="FFFFFF"/>
              <w:spacing w:before="0" w:beforeAutospacing="0" w:after="0" w:afterAutospacing="0" w:line="280" w:lineRule="exact"/>
              <w:rPr>
                <w:rFonts w:ascii="仿宋_GB2312" w:eastAsia="仿宋_GB2312"/>
                <w:sz w:val="18"/>
                <w:szCs w:val="18"/>
              </w:rPr>
            </w:pPr>
            <w:r>
              <w:rPr>
                <w:rFonts w:ascii="仿宋_GB2312" w:eastAsia="仿宋_GB2312" w:hint="eastAsia"/>
                <w:sz w:val="18"/>
                <w:szCs w:val="18"/>
              </w:rPr>
              <w:t>（6）《党的十九大报告辅导读本》《党的十九大报告学习辅导百问》《十九大党章修正案学习问答》</w:t>
            </w:r>
          </w:p>
          <w:p w:rsidR="002C33BC" w:rsidRDefault="00B73349">
            <w:pPr>
              <w:pStyle w:val="a6"/>
              <w:shd w:val="clear" w:color="auto" w:fill="FFFFFF"/>
              <w:spacing w:before="0" w:beforeAutospacing="0" w:after="0" w:afterAutospacing="0" w:line="280" w:lineRule="exact"/>
              <w:rPr>
                <w:rFonts w:ascii="仿宋_GB2312" w:eastAsia="仿宋_GB2312"/>
                <w:sz w:val="18"/>
                <w:szCs w:val="18"/>
              </w:rPr>
            </w:pPr>
            <w:r>
              <w:rPr>
                <w:rFonts w:ascii="仿宋_GB2312" w:eastAsia="仿宋_GB2312" w:hint="eastAsia"/>
                <w:sz w:val="18"/>
                <w:szCs w:val="18"/>
              </w:rPr>
              <w:t>（7）《中共中央关于认真学习宣传贯彻党的十九大精神的决定》</w:t>
            </w:r>
          </w:p>
          <w:p w:rsidR="002C33BC" w:rsidRDefault="00B73349">
            <w:pPr>
              <w:pStyle w:val="a6"/>
              <w:shd w:val="clear" w:color="auto" w:fill="FFFFFF"/>
              <w:spacing w:before="0" w:beforeAutospacing="0" w:after="0" w:afterAutospacing="0" w:line="280" w:lineRule="exact"/>
              <w:rPr>
                <w:rFonts w:ascii="仿宋_GB2312" w:eastAsia="仿宋_GB2312"/>
                <w:sz w:val="18"/>
                <w:szCs w:val="18"/>
              </w:rPr>
            </w:pPr>
            <w:r>
              <w:rPr>
                <w:rFonts w:ascii="仿宋_GB2312" w:eastAsia="仿宋_GB2312" w:hint="eastAsia"/>
                <w:sz w:val="18"/>
                <w:szCs w:val="18"/>
              </w:rPr>
              <w:t>（8） 《中共教育部党组关于教育系统认真学习宣传贯彻党的十九大精神 写好教育 “奋进之笔”的通知》</w:t>
            </w:r>
          </w:p>
          <w:p w:rsidR="002C33BC" w:rsidRDefault="00B73349">
            <w:pPr>
              <w:pStyle w:val="a6"/>
              <w:shd w:val="clear" w:color="auto" w:fill="FFFFFF"/>
              <w:spacing w:before="0" w:beforeAutospacing="0" w:after="0" w:afterAutospacing="0" w:line="280" w:lineRule="exact"/>
              <w:rPr>
                <w:rFonts w:ascii="仿宋_GB2312" w:eastAsia="仿宋_GB2312"/>
                <w:sz w:val="18"/>
                <w:szCs w:val="18"/>
              </w:rPr>
            </w:pPr>
            <w:r>
              <w:rPr>
                <w:rFonts w:ascii="仿宋_GB2312" w:eastAsia="仿宋_GB2312" w:hint="eastAsia"/>
                <w:sz w:val="18"/>
                <w:szCs w:val="18"/>
              </w:rPr>
              <w:t>（9）《中共沈阳师范大学委员会关于认真学习宣传贯彻党的十九大精神的通知》</w:t>
            </w:r>
          </w:p>
          <w:p w:rsidR="002C33BC" w:rsidRDefault="00B73349">
            <w:pPr>
              <w:pStyle w:val="a6"/>
              <w:shd w:val="clear" w:color="auto" w:fill="FFFFFF"/>
              <w:spacing w:before="0" w:beforeAutospacing="0" w:after="0" w:afterAutospacing="0" w:line="280" w:lineRule="exact"/>
              <w:rPr>
                <w:rFonts w:ascii="仿宋_GB2312" w:eastAsia="仿宋_GB2312"/>
                <w:sz w:val="18"/>
                <w:szCs w:val="18"/>
              </w:rPr>
            </w:pPr>
            <w:r>
              <w:rPr>
                <w:rFonts w:ascii="仿宋_GB2312" w:eastAsia="仿宋_GB2312" w:hint="eastAsia"/>
                <w:sz w:val="18"/>
                <w:szCs w:val="18"/>
              </w:rPr>
              <w:t>（10）《新华社》等主流媒体系列评论文章</w:t>
            </w:r>
          </w:p>
        </w:tc>
        <w:tc>
          <w:tcPr>
            <w:tcW w:w="1048" w:type="dxa"/>
            <w:tcBorders>
              <w:top w:val="single" w:sz="4" w:space="0" w:color="auto"/>
              <w:left w:val="nil"/>
              <w:bottom w:val="single" w:sz="4" w:space="0" w:color="auto"/>
              <w:right w:val="single" w:sz="4" w:space="0" w:color="auto"/>
            </w:tcBorders>
            <w:vAlign w:val="center"/>
          </w:tcPr>
          <w:p w:rsidR="002C33BC" w:rsidRDefault="00B73349">
            <w:pPr>
              <w:spacing w:line="280" w:lineRule="exact"/>
              <w:jc w:val="left"/>
              <w:rPr>
                <w:rFonts w:ascii="宋体" w:eastAsia="宋体" w:hAnsi="宋体" w:cs="Times New Roman"/>
                <w:color w:val="000000"/>
                <w:sz w:val="18"/>
                <w:szCs w:val="18"/>
              </w:rPr>
            </w:pPr>
            <w:r>
              <w:rPr>
                <w:rFonts w:ascii="宋体" w:eastAsia="宋体" w:hAnsi="宋体" w:cs="Times New Roman" w:hint="eastAsia"/>
                <w:color w:val="000000"/>
                <w:sz w:val="18"/>
                <w:szCs w:val="18"/>
              </w:rPr>
              <w:t xml:space="preserve"> </w:t>
            </w:r>
          </w:p>
          <w:p w:rsidR="002C33BC" w:rsidRDefault="00B73349">
            <w:pPr>
              <w:spacing w:line="280" w:lineRule="exact"/>
              <w:jc w:val="center"/>
              <w:rPr>
                <w:rFonts w:ascii="宋体" w:eastAsia="宋体" w:hAnsi="宋体" w:cs="Times New Roman"/>
                <w:color w:val="000000"/>
                <w:sz w:val="18"/>
                <w:szCs w:val="18"/>
              </w:rPr>
            </w:pPr>
            <w:r>
              <w:rPr>
                <w:rFonts w:ascii="宋体" w:hAnsi="宋体" w:hint="eastAsia"/>
                <w:color w:val="000000"/>
                <w:sz w:val="18"/>
                <w:szCs w:val="18"/>
              </w:rPr>
              <w:t>1至3</w:t>
            </w:r>
            <w:r>
              <w:rPr>
                <w:rFonts w:ascii="宋体" w:eastAsia="宋体" w:hAnsi="宋体" w:cs="Times New Roman" w:hint="eastAsia"/>
                <w:color w:val="000000"/>
                <w:sz w:val="18"/>
                <w:szCs w:val="18"/>
              </w:rPr>
              <w:t>月</w:t>
            </w:r>
          </w:p>
        </w:tc>
      </w:tr>
      <w:tr w:rsidR="002C33BC">
        <w:trPr>
          <w:trHeight w:val="385"/>
          <w:jc w:val="center"/>
        </w:trPr>
        <w:tc>
          <w:tcPr>
            <w:tcW w:w="1248" w:type="dxa"/>
            <w:tcBorders>
              <w:top w:val="single" w:sz="4" w:space="0" w:color="auto"/>
              <w:left w:val="single" w:sz="4" w:space="0" w:color="auto"/>
              <w:bottom w:val="single" w:sz="4" w:space="0" w:color="auto"/>
              <w:right w:val="single" w:sz="4" w:space="0" w:color="auto"/>
            </w:tcBorders>
            <w:vAlign w:val="center"/>
          </w:tcPr>
          <w:p w:rsidR="002C33BC" w:rsidRDefault="009032D2">
            <w:pPr>
              <w:pStyle w:val="a6"/>
              <w:shd w:val="clear" w:color="auto" w:fill="FFFFFF"/>
              <w:spacing w:before="0" w:beforeAutospacing="0" w:after="0" w:afterAutospacing="0" w:line="280" w:lineRule="exact"/>
              <w:ind w:firstLineChars="200" w:firstLine="361"/>
              <w:rPr>
                <w:rFonts w:ascii="仿宋_GB2312" w:eastAsia="仿宋_GB2312"/>
                <w:sz w:val="18"/>
                <w:szCs w:val="18"/>
              </w:rPr>
            </w:pPr>
            <w:r>
              <w:rPr>
                <w:rFonts w:hint="eastAsia"/>
                <w:b/>
                <w:bCs/>
                <w:sz w:val="18"/>
                <w:szCs w:val="18"/>
              </w:rPr>
              <w:t>（二）</w:t>
            </w:r>
            <w:r w:rsidR="00B73349">
              <w:rPr>
                <w:rStyle w:val="a7"/>
                <w:rFonts w:ascii="仿宋_GB2312" w:eastAsia="仿宋_GB2312" w:hint="eastAsia"/>
                <w:b w:val="0"/>
                <w:sz w:val="18"/>
                <w:szCs w:val="18"/>
              </w:rPr>
              <w:t xml:space="preserve"> 2018年全国全省“两会”精神</w:t>
            </w:r>
          </w:p>
          <w:p w:rsidR="002C33BC" w:rsidRDefault="002C33BC">
            <w:pPr>
              <w:pStyle w:val="a6"/>
              <w:shd w:val="clear" w:color="auto" w:fill="FFFFFF"/>
              <w:spacing w:before="0" w:beforeAutospacing="0" w:after="0" w:afterAutospacing="0" w:line="280" w:lineRule="exact"/>
              <w:rPr>
                <w:rFonts w:cs="楷体"/>
                <w:b/>
                <w:bCs/>
                <w:kern w:val="2"/>
                <w:sz w:val="18"/>
                <w:szCs w:val="18"/>
              </w:rPr>
            </w:pPr>
          </w:p>
        </w:tc>
        <w:tc>
          <w:tcPr>
            <w:tcW w:w="5954" w:type="dxa"/>
            <w:tcBorders>
              <w:top w:val="single" w:sz="4" w:space="0" w:color="auto"/>
              <w:left w:val="nil"/>
              <w:bottom w:val="single" w:sz="4" w:space="0" w:color="auto"/>
              <w:right w:val="single" w:sz="4" w:space="0" w:color="auto"/>
            </w:tcBorders>
            <w:vAlign w:val="center"/>
          </w:tcPr>
          <w:p w:rsidR="002C33BC" w:rsidRDefault="00B73349">
            <w:pPr>
              <w:pStyle w:val="a6"/>
              <w:shd w:val="clear" w:color="auto" w:fill="FFFFFF"/>
              <w:spacing w:before="0" w:beforeAutospacing="0" w:after="0" w:afterAutospacing="0" w:line="280" w:lineRule="exact"/>
              <w:rPr>
                <w:rFonts w:ascii="仿宋_GB2312" w:eastAsia="仿宋_GB2312"/>
                <w:sz w:val="18"/>
                <w:szCs w:val="18"/>
              </w:rPr>
            </w:pPr>
            <w:r>
              <w:rPr>
                <w:rFonts w:ascii="仿宋_GB2312" w:eastAsia="仿宋_GB2312" w:hint="eastAsia"/>
                <w:sz w:val="18"/>
                <w:szCs w:val="18"/>
              </w:rPr>
              <w:t>（1）习近平总书记在十三届全国人大一次会议闭幕会上的重要讲话</w:t>
            </w:r>
          </w:p>
          <w:p w:rsidR="002C33BC" w:rsidRDefault="00B73349">
            <w:pPr>
              <w:pStyle w:val="a6"/>
              <w:shd w:val="clear" w:color="auto" w:fill="FFFFFF"/>
              <w:spacing w:before="0" w:beforeAutospacing="0" w:after="0" w:afterAutospacing="0" w:line="280" w:lineRule="exact"/>
              <w:rPr>
                <w:rFonts w:ascii="仿宋_GB2312" w:eastAsia="仿宋_GB2312"/>
                <w:sz w:val="18"/>
                <w:szCs w:val="18"/>
              </w:rPr>
            </w:pPr>
            <w:r>
              <w:rPr>
                <w:rFonts w:ascii="仿宋_GB2312" w:eastAsia="仿宋_GB2312" w:hint="eastAsia"/>
                <w:sz w:val="18"/>
                <w:szCs w:val="18"/>
              </w:rPr>
              <w:t>（2）李克强总理在十三届全国人大一次会议上所作的政府工作报告及关于教育的部署，全国人大常委会、全国政协常委会报告中有关教育的主要内容，两会代表、委员对教育的意见建议等。</w:t>
            </w:r>
          </w:p>
          <w:p w:rsidR="002C33BC" w:rsidRDefault="00B73349">
            <w:pPr>
              <w:pStyle w:val="a6"/>
              <w:shd w:val="clear" w:color="auto" w:fill="FFFFFF"/>
              <w:spacing w:before="0" w:beforeAutospacing="0" w:after="0" w:afterAutospacing="0" w:line="280" w:lineRule="exact"/>
              <w:rPr>
                <w:rFonts w:ascii="仿宋_GB2312" w:eastAsia="仿宋_GB2312"/>
                <w:sz w:val="18"/>
                <w:szCs w:val="18"/>
              </w:rPr>
            </w:pPr>
            <w:r>
              <w:rPr>
                <w:rFonts w:ascii="仿宋_GB2312" w:eastAsia="仿宋_GB2312" w:hint="eastAsia"/>
                <w:sz w:val="18"/>
                <w:szCs w:val="18"/>
              </w:rPr>
              <w:t>（3）习近平总书记及中央领导同志参加人大代表、政协委员讨论时的重要讲话，尤其是关于教育的讲话精神，宪法修改、机构改革和职能转变相关内容。</w:t>
            </w:r>
          </w:p>
          <w:p w:rsidR="002C33BC" w:rsidRDefault="00B73349">
            <w:pPr>
              <w:pStyle w:val="a6"/>
              <w:shd w:val="clear" w:color="auto" w:fill="FFFFFF"/>
              <w:spacing w:before="0" w:beforeAutospacing="0" w:after="0" w:afterAutospacing="0" w:line="280" w:lineRule="exact"/>
              <w:rPr>
                <w:rFonts w:ascii="仿宋_GB2312" w:eastAsia="仿宋_GB2312"/>
                <w:sz w:val="18"/>
                <w:szCs w:val="18"/>
              </w:rPr>
            </w:pPr>
            <w:r>
              <w:rPr>
                <w:rFonts w:ascii="仿宋_GB2312" w:eastAsia="仿宋_GB2312" w:hint="eastAsia"/>
                <w:sz w:val="18"/>
                <w:szCs w:val="18"/>
              </w:rPr>
              <w:t>（4）教育部部长陈宝生就“努力让每个孩子都能享有公平而有质量的教育”答记者问 。</w:t>
            </w:r>
          </w:p>
          <w:p w:rsidR="002C33BC" w:rsidRDefault="00B73349">
            <w:pPr>
              <w:pStyle w:val="a6"/>
              <w:shd w:val="clear" w:color="auto" w:fill="FFFFFF"/>
              <w:spacing w:before="0" w:beforeAutospacing="0" w:after="0" w:afterAutospacing="0" w:line="280" w:lineRule="exact"/>
              <w:rPr>
                <w:rFonts w:ascii="仿宋_GB2312" w:eastAsia="仿宋_GB2312"/>
                <w:sz w:val="18"/>
                <w:szCs w:val="18"/>
              </w:rPr>
            </w:pPr>
            <w:r>
              <w:rPr>
                <w:rFonts w:ascii="仿宋_GB2312" w:eastAsia="仿宋_GB2312" w:hint="eastAsia"/>
                <w:sz w:val="18"/>
                <w:szCs w:val="18"/>
              </w:rPr>
              <w:t>（5）教育部、教育厅、学校2018年工作要点</w:t>
            </w:r>
          </w:p>
          <w:p w:rsidR="002C33BC" w:rsidRDefault="00B73349">
            <w:pPr>
              <w:pStyle w:val="a6"/>
              <w:shd w:val="clear" w:color="auto" w:fill="FFFFFF"/>
              <w:spacing w:before="0" w:beforeAutospacing="0" w:after="0" w:afterAutospacing="0" w:line="280" w:lineRule="exact"/>
              <w:rPr>
                <w:rFonts w:ascii="仿宋_GB2312" w:eastAsia="仿宋_GB2312"/>
                <w:sz w:val="18"/>
                <w:szCs w:val="18"/>
              </w:rPr>
            </w:pPr>
            <w:r>
              <w:rPr>
                <w:rFonts w:ascii="仿宋_GB2312" w:eastAsia="仿宋_GB2312" w:hint="eastAsia"/>
                <w:sz w:val="18"/>
                <w:szCs w:val="18"/>
              </w:rPr>
              <w:t>（6）辽宁省省长唐一军在辽宁省第十二届人大一次会议上所作的政府工作报告及有关高等教育的部署安排</w:t>
            </w:r>
          </w:p>
        </w:tc>
        <w:tc>
          <w:tcPr>
            <w:tcW w:w="1048" w:type="dxa"/>
            <w:tcBorders>
              <w:top w:val="single" w:sz="4" w:space="0" w:color="auto"/>
              <w:left w:val="nil"/>
              <w:bottom w:val="single" w:sz="4" w:space="0" w:color="auto"/>
              <w:right w:val="single" w:sz="4" w:space="0" w:color="auto"/>
            </w:tcBorders>
            <w:vAlign w:val="center"/>
          </w:tcPr>
          <w:p w:rsidR="002C33BC" w:rsidRDefault="00B73349">
            <w:pPr>
              <w:spacing w:line="280" w:lineRule="exact"/>
              <w:jc w:val="left"/>
              <w:rPr>
                <w:rFonts w:ascii="宋体" w:eastAsia="宋体" w:hAnsi="宋体" w:cs="Times New Roman"/>
                <w:sz w:val="18"/>
                <w:szCs w:val="18"/>
              </w:rPr>
            </w:pPr>
            <w:r>
              <w:rPr>
                <w:rFonts w:ascii="宋体" w:eastAsia="宋体" w:hAnsi="宋体" w:cs="Times New Roman" w:hint="eastAsia"/>
                <w:sz w:val="18"/>
                <w:szCs w:val="18"/>
              </w:rPr>
              <w:t xml:space="preserve"> </w:t>
            </w:r>
          </w:p>
          <w:p w:rsidR="002C33BC" w:rsidRDefault="00B73349">
            <w:pPr>
              <w:spacing w:line="280" w:lineRule="exact"/>
              <w:jc w:val="center"/>
              <w:rPr>
                <w:rFonts w:ascii="宋体" w:eastAsia="宋体" w:hAnsi="宋体" w:cs="Times New Roman"/>
                <w:sz w:val="18"/>
                <w:szCs w:val="18"/>
              </w:rPr>
            </w:pPr>
            <w:r>
              <w:rPr>
                <w:rFonts w:ascii="宋体" w:eastAsia="宋体" w:hAnsi="宋体" w:cs="Times New Roman" w:hint="eastAsia"/>
                <w:sz w:val="18"/>
                <w:szCs w:val="18"/>
              </w:rPr>
              <w:t>3月</w:t>
            </w:r>
          </w:p>
        </w:tc>
      </w:tr>
      <w:tr w:rsidR="002C33BC">
        <w:trPr>
          <w:trHeight w:val="1180"/>
          <w:jc w:val="center"/>
        </w:trPr>
        <w:tc>
          <w:tcPr>
            <w:tcW w:w="1248" w:type="dxa"/>
            <w:tcBorders>
              <w:top w:val="single" w:sz="4" w:space="0" w:color="auto"/>
              <w:left w:val="single" w:sz="4" w:space="0" w:color="auto"/>
              <w:bottom w:val="single" w:sz="4" w:space="0" w:color="auto"/>
              <w:right w:val="single" w:sz="4" w:space="0" w:color="auto"/>
            </w:tcBorders>
            <w:vAlign w:val="center"/>
          </w:tcPr>
          <w:p w:rsidR="002C33BC" w:rsidRPr="00F23453" w:rsidRDefault="009032D2" w:rsidP="00F23453">
            <w:pPr>
              <w:pStyle w:val="a6"/>
              <w:shd w:val="clear" w:color="auto" w:fill="FFFFFF"/>
              <w:spacing w:before="0" w:beforeAutospacing="0" w:after="0" w:afterAutospacing="0" w:line="280" w:lineRule="exact"/>
              <w:ind w:firstLineChars="200" w:firstLine="361"/>
              <w:rPr>
                <w:rFonts w:ascii="仿宋_GB2312" w:eastAsia="仿宋_GB2312"/>
                <w:b/>
                <w:sz w:val="18"/>
                <w:szCs w:val="18"/>
              </w:rPr>
            </w:pPr>
            <w:r>
              <w:rPr>
                <w:rFonts w:cs="楷体" w:hint="eastAsia"/>
                <w:b/>
                <w:bCs/>
                <w:sz w:val="18"/>
                <w:szCs w:val="18"/>
              </w:rPr>
              <w:t>（三）</w:t>
            </w:r>
            <w:r w:rsidR="00B73349">
              <w:rPr>
                <w:rStyle w:val="a7"/>
                <w:rFonts w:ascii="仿宋_GB2312" w:eastAsia="仿宋_GB2312" w:hint="eastAsia"/>
                <w:b w:val="0"/>
                <w:sz w:val="18"/>
                <w:szCs w:val="18"/>
              </w:rPr>
              <w:t>《中华人民共和国宪法》、国家教育相关法律法规</w:t>
            </w:r>
          </w:p>
        </w:tc>
        <w:tc>
          <w:tcPr>
            <w:tcW w:w="5954" w:type="dxa"/>
            <w:tcBorders>
              <w:top w:val="single" w:sz="4" w:space="0" w:color="auto"/>
              <w:left w:val="nil"/>
              <w:bottom w:val="single" w:sz="4" w:space="0" w:color="auto"/>
              <w:right w:val="single" w:sz="4" w:space="0" w:color="auto"/>
            </w:tcBorders>
          </w:tcPr>
          <w:p w:rsidR="00F23453" w:rsidRDefault="00F23453" w:rsidP="00F23453">
            <w:pPr>
              <w:pStyle w:val="a6"/>
              <w:shd w:val="clear" w:color="auto" w:fill="FFFFFF"/>
              <w:spacing w:before="0" w:beforeAutospacing="0" w:after="0" w:afterAutospacing="0" w:line="280" w:lineRule="exact"/>
              <w:rPr>
                <w:rFonts w:ascii="仿宋_GB2312" w:eastAsia="仿宋_GB2312"/>
                <w:sz w:val="18"/>
                <w:szCs w:val="18"/>
              </w:rPr>
            </w:pPr>
            <w:r>
              <w:rPr>
                <w:rFonts w:ascii="仿宋_GB2312" w:eastAsia="仿宋_GB2312" w:hint="eastAsia"/>
                <w:sz w:val="18"/>
                <w:szCs w:val="18"/>
              </w:rPr>
              <w:t>（</w:t>
            </w:r>
            <w:r w:rsidRPr="00F23453">
              <w:rPr>
                <w:rFonts w:ascii="仿宋_GB2312" w:eastAsia="仿宋_GB2312" w:hint="eastAsia"/>
                <w:sz w:val="18"/>
                <w:szCs w:val="18"/>
              </w:rPr>
              <w:t>1）《中共中央关于修改宪法部分内容的建议》</w:t>
            </w:r>
          </w:p>
          <w:p w:rsidR="00F23453" w:rsidRPr="00F23453" w:rsidRDefault="00F23453" w:rsidP="00F23453">
            <w:pPr>
              <w:pStyle w:val="a6"/>
              <w:shd w:val="clear" w:color="auto" w:fill="FFFFFF"/>
              <w:spacing w:before="0" w:beforeAutospacing="0" w:after="0" w:afterAutospacing="0" w:line="280" w:lineRule="exact"/>
              <w:rPr>
                <w:rFonts w:ascii="仿宋_GB2312" w:eastAsia="仿宋_GB2312"/>
                <w:sz w:val="18"/>
                <w:szCs w:val="18"/>
              </w:rPr>
            </w:pPr>
            <w:r w:rsidRPr="00F23453">
              <w:rPr>
                <w:rFonts w:ascii="仿宋_GB2312" w:eastAsia="仿宋_GB2312" w:hint="eastAsia"/>
                <w:sz w:val="18"/>
                <w:szCs w:val="18"/>
              </w:rPr>
              <w:t>（2）全国人大常委会法工委主任沈春耀和副主任郑淑娜就宪法修正案的相关问题答中外记者问</w:t>
            </w:r>
          </w:p>
          <w:p w:rsidR="002C33BC" w:rsidRDefault="00F23453" w:rsidP="00F23453">
            <w:pPr>
              <w:pStyle w:val="a6"/>
              <w:shd w:val="clear" w:color="auto" w:fill="FFFFFF"/>
              <w:spacing w:before="0" w:beforeAutospacing="0" w:after="0" w:afterAutospacing="0" w:line="280" w:lineRule="exact"/>
              <w:rPr>
                <w:rFonts w:ascii="仿宋_GB2312" w:eastAsia="仿宋_GB2312"/>
                <w:sz w:val="18"/>
                <w:szCs w:val="18"/>
              </w:rPr>
            </w:pPr>
            <w:r w:rsidRPr="00F23453">
              <w:rPr>
                <w:rFonts w:ascii="仿宋_GB2312" w:eastAsia="仿宋_GB2312" w:hint="eastAsia"/>
                <w:sz w:val="18"/>
                <w:szCs w:val="18"/>
              </w:rPr>
              <w:t>（3）人民日报系列评论员：论宪法修改的重大意义</w:t>
            </w:r>
          </w:p>
        </w:tc>
        <w:tc>
          <w:tcPr>
            <w:tcW w:w="1048" w:type="dxa"/>
            <w:tcBorders>
              <w:top w:val="single" w:sz="4" w:space="0" w:color="auto"/>
              <w:left w:val="nil"/>
              <w:bottom w:val="single" w:sz="4" w:space="0" w:color="auto"/>
              <w:right w:val="single" w:sz="4" w:space="0" w:color="auto"/>
            </w:tcBorders>
            <w:vAlign w:val="center"/>
          </w:tcPr>
          <w:p w:rsidR="002C33BC" w:rsidRDefault="00B73349">
            <w:pPr>
              <w:spacing w:line="280" w:lineRule="exact"/>
              <w:jc w:val="left"/>
              <w:rPr>
                <w:rFonts w:ascii="宋体" w:eastAsia="宋体" w:hAnsi="宋体" w:cs="Times New Roman"/>
                <w:sz w:val="18"/>
                <w:szCs w:val="18"/>
              </w:rPr>
            </w:pPr>
            <w:r>
              <w:rPr>
                <w:rFonts w:ascii="宋体" w:eastAsia="宋体" w:hAnsi="宋体" w:cs="Times New Roman" w:hint="eastAsia"/>
                <w:sz w:val="18"/>
                <w:szCs w:val="18"/>
              </w:rPr>
              <w:t xml:space="preserve"> </w:t>
            </w:r>
          </w:p>
          <w:p w:rsidR="002C33BC" w:rsidRDefault="00B73349">
            <w:pPr>
              <w:spacing w:line="280" w:lineRule="exact"/>
              <w:jc w:val="center"/>
              <w:rPr>
                <w:rFonts w:ascii="宋体" w:eastAsia="宋体" w:hAnsi="宋体" w:cs="Times New Roman"/>
                <w:sz w:val="18"/>
                <w:szCs w:val="18"/>
              </w:rPr>
            </w:pPr>
            <w:r>
              <w:rPr>
                <w:rFonts w:ascii="宋体" w:eastAsia="宋体" w:hAnsi="宋体" w:cs="Times New Roman" w:hint="eastAsia"/>
                <w:color w:val="000000"/>
                <w:sz w:val="18"/>
                <w:szCs w:val="18"/>
              </w:rPr>
              <w:t>4至5月</w:t>
            </w:r>
          </w:p>
        </w:tc>
      </w:tr>
      <w:tr w:rsidR="002C33BC">
        <w:trPr>
          <w:trHeight w:val="385"/>
          <w:jc w:val="center"/>
        </w:trPr>
        <w:tc>
          <w:tcPr>
            <w:tcW w:w="1248" w:type="dxa"/>
            <w:tcBorders>
              <w:top w:val="single" w:sz="4" w:space="0" w:color="auto"/>
              <w:left w:val="single" w:sz="4" w:space="0" w:color="auto"/>
              <w:bottom w:val="single" w:sz="4" w:space="0" w:color="auto"/>
              <w:right w:val="single" w:sz="4" w:space="0" w:color="auto"/>
            </w:tcBorders>
            <w:vAlign w:val="center"/>
          </w:tcPr>
          <w:p w:rsidR="002C33BC" w:rsidRDefault="009032D2" w:rsidP="009032D2">
            <w:pPr>
              <w:pStyle w:val="a6"/>
              <w:shd w:val="clear" w:color="auto" w:fill="FFFFFF"/>
              <w:spacing w:before="0" w:beforeAutospacing="0" w:after="0" w:afterAutospacing="0" w:line="280" w:lineRule="exact"/>
              <w:ind w:firstLineChars="200" w:firstLine="361"/>
              <w:rPr>
                <w:rFonts w:ascii="仿宋_GB2312" w:eastAsia="仿宋_GB2312"/>
                <w:b/>
                <w:sz w:val="18"/>
                <w:szCs w:val="18"/>
              </w:rPr>
            </w:pPr>
            <w:r>
              <w:rPr>
                <w:rFonts w:cs="楷体" w:hint="eastAsia"/>
                <w:b/>
                <w:bCs/>
                <w:sz w:val="18"/>
                <w:szCs w:val="18"/>
              </w:rPr>
              <w:t>（四）</w:t>
            </w:r>
            <w:r w:rsidR="00B73349">
              <w:rPr>
                <w:rStyle w:val="a7"/>
                <w:rFonts w:ascii="仿宋_GB2312" w:eastAsia="仿宋_GB2312" w:hint="eastAsia"/>
                <w:b w:val="0"/>
                <w:sz w:val="18"/>
                <w:szCs w:val="18"/>
              </w:rPr>
              <w:t>全国全省高校思想政治工作会议精神</w:t>
            </w:r>
          </w:p>
          <w:p w:rsidR="002C33BC" w:rsidRDefault="002C33BC">
            <w:pPr>
              <w:pStyle w:val="a6"/>
              <w:shd w:val="clear" w:color="auto" w:fill="FFFFFF"/>
              <w:spacing w:before="0" w:beforeAutospacing="0" w:after="0" w:afterAutospacing="0" w:line="280" w:lineRule="exact"/>
              <w:rPr>
                <w:sz w:val="18"/>
                <w:szCs w:val="18"/>
              </w:rPr>
            </w:pPr>
          </w:p>
        </w:tc>
        <w:tc>
          <w:tcPr>
            <w:tcW w:w="5954" w:type="dxa"/>
            <w:tcBorders>
              <w:top w:val="single" w:sz="4" w:space="0" w:color="auto"/>
              <w:left w:val="nil"/>
              <w:bottom w:val="single" w:sz="4" w:space="0" w:color="auto"/>
              <w:right w:val="single" w:sz="4" w:space="0" w:color="auto"/>
            </w:tcBorders>
            <w:vAlign w:val="center"/>
          </w:tcPr>
          <w:p w:rsidR="002C33BC" w:rsidRDefault="00B73349">
            <w:pPr>
              <w:pStyle w:val="a6"/>
              <w:shd w:val="clear" w:color="auto" w:fill="FFFFFF"/>
              <w:spacing w:before="0" w:beforeAutospacing="0" w:after="0" w:afterAutospacing="0" w:line="280" w:lineRule="exact"/>
              <w:rPr>
                <w:rFonts w:ascii="仿宋_GB2312" w:eastAsia="仿宋_GB2312"/>
                <w:sz w:val="18"/>
                <w:szCs w:val="18"/>
              </w:rPr>
            </w:pPr>
            <w:r>
              <w:rPr>
                <w:rFonts w:ascii="仿宋_GB2312" w:eastAsia="仿宋_GB2312" w:hint="eastAsia"/>
                <w:sz w:val="18"/>
                <w:szCs w:val="18"/>
              </w:rPr>
              <w:t>（1）习近平总书记在全国高校思想政治工作会议上的重要讲话</w:t>
            </w:r>
          </w:p>
          <w:p w:rsidR="002C33BC" w:rsidRDefault="00B73349">
            <w:pPr>
              <w:pStyle w:val="a6"/>
              <w:shd w:val="clear" w:color="auto" w:fill="FFFFFF"/>
              <w:spacing w:before="0" w:beforeAutospacing="0" w:after="0" w:afterAutospacing="0" w:line="280" w:lineRule="exact"/>
              <w:rPr>
                <w:rFonts w:ascii="仿宋_GB2312" w:eastAsia="仿宋_GB2312"/>
                <w:sz w:val="18"/>
                <w:szCs w:val="18"/>
              </w:rPr>
            </w:pPr>
            <w:r>
              <w:rPr>
                <w:rFonts w:ascii="仿宋_GB2312" w:eastAsia="仿宋_GB2312" w:hint="eastAsia"/>
                <w:sz w:val="18"/>
                <w:szCs w:val="18"/>
              </w:rPr>
              <w:t>（2）中共中央、国务院《关于加强和改进新形势下高校思想政治工作的意见》</w:t>
            </w:r>
          </w:p>
          <w:p w:rsidR="002C33BC" w:rsidRDefault="00B73349">
            <w:pPr>
              <w:pStyle w:val="a6"/>
              <w:shd w:val="clear" w:color="auto" w:fill="FFFFFF"/>
              <w:spacing w:before="0" w:beforeAutospacing="0" w:after="0" w:afterAutospacing="0" w:line="280" w:lineRule="exact"/>
              <w:rPr>
                <w:rFonts w:ascii="仿宋_GB2312" w:eastAsia="仿宋_GB2312"/>
                <w:sz w:val="18"/>
                <w:szCs w:val="18"/>
              </w:rPr>
            </w:pPr>
            <w:r>
              <w:rPr>
                <w:rFonts w:ascii="仿宋_GB2312" w:eastAsia="仿宋_GB2312" w:hint="eastAsia"/>
                <w:sz w:val="18"/>
                <w:szCs w:val="18"/>
              </w:rPr>
              <w:t>（3）教育部《高校思想政治工作质量提升工程实施纲要》</w:t>
            </w:r>
          </w:p>
          <w:p w:rsidR="002C33BC" w:rsidRDefault="00B73349">
            <w:pPr>
              <w:pStyle w:val="a6"/>
              <w:shd w:val="clear" w:color="auto" w:fill="FFFFFF"/>
              <w:spacing w:before="0" w:beforeAutospacing="0" w:after="0" w:afterAutospacing="0" w:line="280" w:lineRule="exact"/>
              <w:rPr>
                <w:rFonts w:ascii="仿宋_GB2312" w:eastAsia="仿宋_GB2312"/>
                <w:sz w:val="18"/>
                <w:szCs w:val="18"/>
              </w:rPr>
            </w:pPr>
            <w:r>
              <w:rPr>
                <w:rFonts w:ascii="仿宋_GB2312" w:eastAsia="仿宋_GB2312" w:hint="eastAsia"/>
                <w:sz w:val="18"/>
                <w:szCs w:val="18"/>
              </w:rPr>
              <w:t>（4）教育部思想政治工作司负责人就《高校思想政治工作质量提升工程实施纲要》答记者问</w:t>
            </w:r>
          </w:p>
          <w:p w:rsidR="002C33BC" w:rsidRDefault="00B73349">
            <w:pPr>
              <w:pStyle w:val="a6"/>
              <w:shd w:val="clear" w:color="auto" w:fill="FFFFFF"/>
              <w:spacing w:before="0" w:beforeAutospacing="0" w:after="0" w:afterAutospacing="0" w:line="280" w:lineRule="exact"/>
              <w:rPr>
                <w:rFonts w:ascii="仿宋_GB2312" w:eastAsia="仿宋_GB2312"/>
                <w:sz w:val="18"/>
                <w:szCs w:val="18"/>
              </w:rPr>
            </w:pPr>
            <w:r>
              <w:rPr>
                <w:rFonts w:ascii="仿宋_GB2312" w:eastAsia="仿宋_GB2312" w:hint="eastAsia"/>
                <w:sz w:val="18"/>
                <w:szCs w:val="18"/>
              </w:rPr>
              <w:t>（5）全国教育工作有关会议及教育部2018年度高校思想政治工作研讨会会议精神</w:t>
            </w:r>
          </w:p>
          <w:p w:rsidR="002C33BC" w:rsidRDefault="00B73349">
            <w:pPr>
              <w:pStyle w:val="a6"/>
              <w:shd w:val="clear" w:color="auto" w:fill="FFFFFF"/>
              <w:spacing w:before="0" w:beforeAutospacing="0" w:after="0" w:afterAutospacing="0" w:line="280" w:lineRule="exact"/>
              <w:rPr>
                <w:rFonts w:ascii="仿宋_GB2312" w:eastAsia="仿宋_GB2312"/>
                <w:sz w:val="18"/>
                <w:szCs w:val="18"/>
              </w:rPr>
            </w:pPr>
            <w:r>
              <w:rPr>
                <w:rFonts w:ascii="仿宋_GB2312" w:eastAsia="仿宋_GB2312" w:hint="eastAsia"/>
                <w:sz w:val="18"/>
                <w:szCs w:val="18"/>
              </w:rPr>
              <w:t>（6）2018年辽宁省高校思想政治工作会议精神</w:t>
            </w:r>
          </w:p>
          <w:p w:rsidR="002C33BC" w:rsidRDefault="00B73349">
            <w:pPr>
              <w:pStyle w:val="a6"/>
              <w:shd w:val="clear" w:color="auto" w:fill="FFFFFF"/>
              <w:spacing w:before="0" w:beforeAutospacing="0" w:after="0" w:afterAutospacing="0" w:line="280" w:lineRule="exact"/>
              <w:rPr>
                <w:rFonts w:ascii="仿宋_GB2312" w:eastAsia="仿宋_GB2312"/>
                <w:sz w:val="18"/>
                <w:szCs w:val="18"/>
              </w:rPr>
            </w:pPr>
            <w:r>
              <w:rPr>
                <w:rFonts w:ascii="仿宋_GB2312" w:eastAsia="仿宋_GB2312" w:hint="eastAsia"/>
                <w:sz w:val="18"/>
                <w:szCs w:val="18"/>
              </w:rPr>
              <w:t>（7）《中共沈阳师范大学委员会关于加强和改进新形势下思想政治工作的实施意见》</w:t>
            </w:r>
          </w:p>
        </w:tc>
        <w:tc>
          <w:tcPr>
            <w:tcW w:w="1048" w:type="dxa"/>
            <w:tcBorders>
              <w:top w:val="single" w:sz="4" w:space="0" w:color="auto"/>
              <w:left w:val="nil"/>
              <w:bottom w:val="single" w:sz="4" w:space="0" w:color="auto"/>
              <w:right w:val="single" w:sz="4" w:space="0" w:color="auto"/>
            </w:tcBorders>
            <w:vAlign w:val="center"/>
          </w:tcPr>
          <w:p w:rsidR="002C33BC" w:rsidRDefault="00B73349">
            <w:pPr>
              <w:spacing w:line="280" w:lineRule="exact"/>
              <w:jc w:val="left"/>
              <w:rPr>
                <w:rFonts w:ascii="宋体" w:eastAsia="宋体" w:hAnsi="宋体" w:cs="Times New Roman"/>
                <w:sz w:val="18"/>
                <w:szCs w:val="18"/>
              </w:rPr>
            </w:pPr>
            <w:r>
              <w:rPr>
                <w:rFonts w:ascii="宋体" w:eastAsia="宋体" w:hAnsi="宋体" w:cs="Times New Roman" w:hint="eastAsia"/>
                <w:sz w:val="18"/>
                <w:szCs w:val="18"/>
              </w:rPr>
              <w:t xml:space="preserve"> </w:t>
            </w:r>
          </w:p>
          <w:p w:rsidR="002C33BC" w:rsidRDefault="00B73349">
            <w:pPr>
              <w:spacing w:line="280" w:lineRule="exact"/>
              <w:jc w:val="center"/>
              <w:rPr>
                <w:rFonts w:ascii="宋体" w:eastAsia="宋体" w:hAnsi="宋体" w:cs="Times New Roman"/>
                <w:color w:val="000000"/>
                <w:sz w:val="18"/>
                <w:szCs w:val="18"/>
              </w:rPr>
            </w:pPr>
            <w:r>
              <w:rPr>
                <w:rFonts w:ascii="宋体" w:eastAsia="宋体" w:hAnsi="宋体" w:cs="Times New Roman" w:hint="eastAsia"/>
                <w:color w:val="000000"/>
                <w:sz w:val="18"/>
                <w:szCs w:val="18"/>
              </w:rPr>
              <w:t>5至6月</w:t>
            </w:r>
          </w:p>
        </w:tc>
      </w:tr>
      <w:tr w:rsidR="002C33BC">
        <w:trPr>
          <w:trHeight w:val="385"/>
          <w:jc w:val="center"/>
        </w:trPr>
        <w:tc>
          <w:tcPr>
            <w:tcW w:w="1248" w:type="dxa"/>
            <w:tcBorders>
              <w:top w:val="single" w:sz="4" w:space="0" w:color="auto"/>
              <w:left w:val="single" w:sz="4" w:space="0" w:color="auto"/>
              <w:bottom w:val="single" w:sz="4" w:space="0" w:color="auto"/>
              <w:right w:val="single" w:sz="4" w:space="0" w:color="auto"/>
            </w:tcBorders>
            <w:vAlign w:val="center"/>
          </w:tcPr>
          <w:p w:rsidR="002C33BC" w:rsidRDefault="009032D2" w:rsidP="009032D2">
            <w:pPr>
              <w:spacing w:line="280" w:lineRule="exact"/>
              <w:ind w:firstLineChars="200" w:firstLine="361"/>
              <w:jc w:val="left"/>
              <w:rPr>
                <w:rFonts w:ascii="宋体" w:eastAsia="宋体" w:hAnsi="宋体" w:cs="Times New Roman"/>
                <w:b/>
                <w:color w:val="000000"/>
                <w:sz w:val="18"/>
                <w:szCs w:val="18"/>
              </w:rPr>
            </w:pPr>
            <w:r>
              <w:rPr>
                <w:rFonts w:ascii="宋体" w:eastAsia="宋体" w:hAnsi="宋体" w:cs="Times New Roman" w:hint="eastAsia"/>
                <w:b/>
                <w:color w:val="000000"/>
                <w:sz w:val="18"/>
                <w:szCs w:val="18"/>
              </w:rPr>
              <w:lastRenderedPageBreak/>
              <w:t>（五）</w:t>
            </w:r>
            <w:r w:rsidR="00B73349">
              <w:rPr>
                <w:rStyle w:val="a7"/>
                <w:rFonts w:ascii="仿宋_GB2312" w:eastAsia="仿宋_GB2312" w:hint="eastAsia"/>
                <w:b w:val="0"/>
                <w:sz w:val="18"/>
                <w:szCs w:val="18"/>
              </w:rPr>
              <w:t>中央、教育部党组、辽宁省委及学校党委意识形态工作有关部署要求</w:t>
            </w:r>
          </w:p>
          <w:p w:rsidR="002C33BC" w:rsidRDefault="002C33BC">
            <w:pPr>
              <w:pStyle w:val="a6"/>
              <w:shd w:val="clear" w:color="auto" w:fill="FFFFFF"/>
              <w:spacing w:before="0" w:beforeAutospacing="0" w:after="0" w:afterAutospacing="0" w:line="280" w:lineRule="exact"/>
              <w:ind w:firstLineChars="200" w:firstLine="361"/>
              <w:rPr>
                <w:rFonts w:cs="楷体"/>
                <w:b/>
                <w:bCs/>
                <w:sz w:val="18"/>
                <w:szCs w:val="18"/>
              </w:rPr>
            </w:pPr>
          </w:p>
        </w:tc>
        <w:tc>
          <w:tcPr>
            <w:tcW w:w="5954" w:type="dxa"/>
            <w:tcBorders>
              <w:top w:val="single" w:sz="4" w:space="0" w:color="auto"/>
              <w:left w:val="nil"/>
              <w:bottom w:val="single" w:sz="4" w:space="0" w:color="auto"/>
              <w:right w:val="single" w:sz="4" w:space="0" w:color="auto"/>
            </w:tcBorders>
            <w:vAlign w:val="center"/>
          </w:tcPr>
          <w:p w:rsidR="002C33BC" w:rsidRDefault="00B73349">
            <w:pPr>
              <w:pStyle w:val="a6"/>
              <w:shd w:val="clear" w:color="auto" w:fill="FFFFFF"/>
              <w:spacing w:before="0" w:beforeAutospacing="0" w:after="0" w:afterAutospacing="0" w:line="280" w:lineRule="exact"/>
              <w:rPr>
                <w:rFonts w:ascii="仿宋_GB2312" w:eastAsia="仿宋_GB2312"/>
                <w:sz w:val="18"/>
                <w:szCs w:val="18"/>
              </w:rPr>
            </w:pPr>
            <w:r>
              <w:rPr>
                <w:rFonts w:ascii="仿宋_GB2312" w:eastAsia="仿宋_GB2312" w:hint="eastAsia"/>
                <w:sz w:val="18"/>
                <w:szCs w:val="18"/>
              </w:rPr>
              <w:t>（1）习近平总书记在全国宣传思想工作会议、党的新闻舆论工作座谈会上的重要讲话</w:t>
            </w:r>
          </w:p>
          <w:p w:rsidR="002C33BC" w:rsidRDefault="00B73349">
            <w:pPr>
              <w:pStyle w:val="a6"/>
              <w:shd w:val="clear" w:color="auto" w:fill="FFFFFF"/>
              <w:spacing w:before="0" w:beforeAutospacing="0" w:after="0" w:afterAutospacing="0" w:line="280" w:lineRule="exact"/>
              <w:rPr>
                <w:rFonts w:ascii="仿宋_GB2312" w:eastAsia="仿宋_GB2312"/>
                <w:sz w:val="18"/>
                <w:szCs w:val="18"/>
              </w:rPr>
            </w:pPr>
            <w:r>
              <w:rPr>
                <w:rFonts w:ascii="仿宋_GB2312" w:eastAsia="仿宋_GB2312" w:hint="eastAsia"/>
                <w:sz w:val="18"/>
                <w:szCs w:val="18"/>
              </w:rPr>
              <w:t>（2）中央、教育部党组、辽宁省委及学校党委关于意识形态工作责任的相关文件精神</w:t>
            </w:r>
          </w:p>
          <w:p w:rsidR="002C33BC" w:rsidRDefault="00B73349">
            <w:pPr>
              <w:pStyle w:val="a6"/>
              <w:shd w:val="clear" w:color="auto" w:fill="FFFFFF"/>
              <w:spacing w:before="0" w:beforeAutospacing="0" w:after="0" w:afterAutospacing="0" w:line="280" w:lineRule="exact"/>
              <w:rPr>
                <w:rFonts w:ascii="仿宋_GB2312" w:eastAsia="仿宋_GB2312"/>
                <w:sz w:val="18"/>
                <w:szCs w:val="18"/>
              </w:rPr>
            </w:pPr>
            <w:r>
              <w:rPr>
                <w:rFonts w:ascii="仿宋_GB2312" w:eastAsia="仿宋_GB2312" w:hint="eastAsia"/>
                <w:sz w:val="18"/>
                <w:szCs w:val="18"/>
              </w:rPr>
              <w:t>（3）全国、全省宣传思想有关会议精神及重大决策部署</w:t>
            </w:r>
          </w:p>
          <w:p w:rsidR="002C33BC" w:rsidRDefault="00B73349">
            <w:pPr>
              <w:pStyle w:val="a6"/>
              <w:shd w:val="clear" w:color="auto" w:fill="FFFFFF"/>
              <w:spacing w:before="0" w:beforeAutospacing="0" w:after="0" w:afterAutospacing="0" w:line="280" w:lineRule="exact"/>
              <w:rPr>
                <w:rFonts w:ascii="仿宋_GB2312" w:eastAsia="仿宋_GB2312"/>
                <w:sz w:val="18"/>
                <w:szCs w:val="18"/>
              </w:rPr>
            </w:pPr>
            <w:r>
              <w:rPr>
                <w:rFonts w:ascii="仿宋_GB2312" w:eastAsia="仿宋_GB2312" w:hint="eastAsia"/>
                <w:sz w:val="18"/>
                <w:szCs w:val="18"/>
              </w:rPr>
              <w:t>（4）《中华人民共和国网络安全法》</w:t>
            </w:r>
          </w:p>
          <w:p w:rsidR="002C33BC" w:rsidRDefault="00B73349">
            <w:pPr>
              <w:pStyle w:val="a6"/>
              <w:shd w:val="clear" w:color="auto" w:fill="FFFFFF"/>
              <w:spacing w:before="0" w:beforeAutospacing="0" w:after="0" w:afterAutospacing="0" w:line="280" w:lineRule="exact"/>
              <w:rPr>
                <w:rFonts w:ascii="仿宋_GB2312" w:eastAsia="仿宋_GB2312"/>
                <w:sz w:val="18"/>
                <w:szCs w:val="18"/>
              </w:rPr>
            </w:pPr>
            <w:r>
              <w:rPr>
                <w:rFonts w:ascii="仿宋_GB2312" w:eastAsia="仿宋_GB2312" w:hint="eastAsia"/>
                <w:sz w:val="18"/>
                <w:szCs w:val="18"/>
              </w:rPr>
              <w:t>（5）中华人民共和国刑法(摘录):第二百八十五条、第二百八十六条、第二百八十七条</w:t>
            </w:r>
          </w:p>
          <w:p w:rsidR="002C33BC" w:rsidRDefault="00B73349">
            <w:pPr>
              <w:pStyle w:val="a6"/>
              <w:shd w:val="clear" w:color="auto" w:fill="FFFFFF"/>
              <w:spacing w:before="0" w:beforeAutospacing="0" w:after="0" w:afterAutospacing="0" w:line="280" w:lineRule="exact"/>
              <w:rPr>
                <w:rFonts w:ascii="仿宋_GB2312" w:eastAsia="仿宋_GB2312"/>
                <w:sz w:val="18"/>
                <w:szCs w:val="18"/>
              </w:rPr>
            </w:pPr>
            <w:r>
              <w:rPr>
                <w:rFonts w:ascii="仿宋_GB2312" w:eastAsia="仿宋_GB2312" w:hint="eastAsia"/>
                <w:sz w:val="18"/>
                <w:szCs w:val="18"/>
              </w:rPr>
              <w:t>（6）《计算机信息网络国际联网安全保护管理办法》</w:t>
            </w:r>
          </w:p>
          <w:p w:rsidR="002C33BC" w:rsidRDefault="00B73349">
            <w:pPr>
              <w:pStyle w:val="a6"/>
              <w:shd w:val="clear" w:color="auto" w:fill="FFFFFF"/>
              <w:spacing w:before="0" w:beforeAutospacing="0" w:after="0" w:afterAutospacing="0" w:line="280" w:lineRule="exact"/>
              <w:rPr>
                <w:rFonts w:ascii="仿宋_GB2312" w:eastAsia="仿宋_GB2312"/>
                <w:sz w:val="18"/>
                <w:szCs w:val="18"/>
              </w:rPr>
            </w:pPr>
            <w:r>
              <w:rPr>
                <w:rFonts w:ascii="仿宋_GB2312" w:eastAsia="仿宋_GB2312" w:hint="eastAsia"/>
                <w:sz w:val="18"/>
                <w:szCs w:val="18"/>
              </w:rPr>
              <w:t>（7）《中华人民共和国计算机信息系统安全保护条例》</w:t>
            </w:r>
          </w:p>
          <w:p w:rsidR="002C33BC" w:rsidRDefault="00B73349">
            <w:pPr>
              <w:pStyle w:val="a6"/>
              <w:shd w:val="clear" w:color="auto" w:fill="FFFFFF"/>
              <w:spacing w:before="0" w:beforeAutospacing="0" w:after="0" w:afterAutospacing="0" w:line="280" w:lineRule="exact"/>
              <w:rPr>
                <w:rFonts w:ascii="仿宋_GB2312" w:eastAsia="仿宋_GB2312"/>
                <w:sz w:val="18"/>
                <w:szCs w:val="18"/>
              </w:rPr>
            </w:pPr>
            <w:r>
              <w:rPr>
                <w:rFonts w:ascii="仿宋_GB2312" w:eastAsia="仿宋_GB2312" w:hint="eastAsia"/>
                <w:sz w:val="18"/>
                <w:szCs w:val="18"/>
              </w:rPr>
              <w:t>（8） 《互联网信息服务管理办法》及其“七条底线”、“九不准”内容</w:t>
            </w:r>
          </w:p>
          <w:p w:rsidR="002C33BC" w:rsidRDefault="00B73349">
            <w:pPr>
              <w:pStyle w:val="a6"/>
              <w:shd w:val="clear" w:color="auto" w:fill="FFFFFF"/>
              <w:spacing w:before="0" w:beforeAutospacing="0" w:after="0" w:afterAutospacing="0" w:line="280" w:lineRule="exact"/>
              <w:rPr>
                <w:rFonts w:ascii="仿宋_GB2312" w:eastAsia="仿宋_GB2312"/>
                <w:sz w:val="18"/>
                <w:szCs w:val="18"/>
              </w:rPr>
            </w:pPr>
            <w:r>
              <w:rPr>
                <w:rFonts w:ascii="仿宋_GB2312" w:eastAsia="仿宋_GB2312" w:hint="eastAsia"/>
                <w:sz w:val="18"/>
                <w:szCs w:val="18"/>
              </w:rPr>
              <w:t>（9）《国务院关于积极推进“互联网+”行动的指导意见》</w:t>
            </w:r>
          </w:p>
          <w:p w:rsidR="002C33BC" w:rsidRDefault="00B73349">
            <w:pPr>
              <w:pStyle w:val="a6"/>
              <w:shd w:val="clear" w:color="auto" w:fill="FFFFFF"/>
              <w:spacing w:before="0" w:beforeAutospacing="0" w:after="0" w:afterAutospacing="0" w:line="280" w:lineRule="exact"/>
              <w:rPr>
                <w:rFonts w:ascii="仿宋_GB2312" w:eastAsia="仿宋_GB2312"/>
                <w:sz w:val="18"/>
                <w:szCs w:val="18"/>
              </w:rPr>
            </w:pPr>
            <w:r>
              <w:rPr>
                <w:rFonts w:ascii="仿宋_GB2312" w:eastAsia="仿宋_GB2312" w:hint="eastAsia"/>
                <w:sz w:val="18"/>
                <w:szCs w:val="18"/>
              </w:rPr>
              <w:t>（10）教育部、国家互联网信息办公室《关于进一步加强高等学校网络建设和管理工作的意见》</w:t>
            </w:r>
          </w:p>
          <w:p w:rsidR="002C33BC" w:rsidRDefault="00B73349">
            <w:pPr>
              <w:pStyle w:val="a6"/>
              <w:shd w:val="clear" w:color="auto" w:fill="FFFFFF"/>
              <w:spacing w:before="0" w:beforeAutospacing="0" w:after="0" w:afterAutospacing="0" w:line="280" w:lineRule="exact"/>
              <w:rPr>
                <w:rFonts w:ascii="仿宋_GB2312" w:eastAsia="仿宋_GB2312"/>
                <w:sz w:val="18"/>
                <w:szCs w:val="18"/>
              </w:rPr>
            </w:pPr>
            <w:r>
              <w:rPr>
                <w:rFonts w:ascii="仿宋_GB2312" w:eastAsia="仿宋_GB2312" w:hint="eastAsia"/>
                <w:sz w:val="18"/>
                <w:szCs w:val="18"/>
              </w:rPr>
              <w:t>（11）教育部关于加强教育行业网络与信息安全工作的指导意见</w:t>
            </w:r>
          </w:p>
          <w:p w:rsidR="002C33BC" w:rsidRDefault="00B73349">
            <w:pPr>
              <w:pStyle w:val="a6"/>
              <w:shd w:val="clear" w:color="auto" w:fill="FFFFFF"/>
              <w:spacing w:before="0" w:beforeAutospacing="0" w:after="0" w:afterAutospacing="0" w:line="280" w:lineRule="exact"/>
              <w:rPr>
                <w:rFonts w:ascii="仿宋_GB2312" w:eastAsia="仿宋_GB2312"/>
                <w:sz w:val="18"/>
                <w:szCs w:val="18"/>
              </w:rPr>
            </w:pPr>
            <w:r>
              <w:rPr>
                <w:rFonts w:ascii="仿宋_GB2312" w:eastAsia="仿宋_GB2312" w:hint="eastAsia"/>
                <w:sz w:val="18"/>
                <w:szCs w:val="18"/>
              </w:rPr>
              <w:t>（12）教育部等《关于进一步加强高等学校校园网络管理工作的意见》</w:t>
            </w:r>
          </w:p>
          <w:p w:rsidR="002C33BC" w:rsidRDefault="00B73349">
            <w:pPr>
              <w:pStyle w:val="a6"/>
              <w:shd w:val="clear" w:color="auto" w:fill="FFFFFF"/>
              <w:spacing w:before="0" w:beforeAutospacing="0" w:after="0" w:afterAutospacing="0" w:line="280" w:lineRule="exact"/>
              <w:rPr>
                <w:rFonts w:ascii="仿宋_GB2312" w:eastAsia="仿宋_GB2312"/>
                <w:sz w:val="18"/>
                <w:szCs w:val="18"/>
              </w:rPr>
            </w:pPr>
            <w:r>
              <w:rPr>
                <w:rFonts w:ascii="仿宋_GB2312" w:eastAsia="仿宋_GB2312" w:hint="eastAsia"/>
                <w:sz w:val="18"/>
                <w:szCs w:val="18"/>
              </w:rPr>
              <w:t>（13）学校有关网络及信息化建设管理有关文件</w:t>
            </w:r>
          </w:p>
        </w:tc>
        <w:tc>
          <w:tcPr>
            <w:tcW w:w="1048" w:type="dxa"/>
            <w:tcBorders>
              <w:top w:val="single" w:sz="4" w:space="0" w:color="auto"/>
              <w:left w:val="nil"/>
              <w:bottom w:val="single" w:sz="4" w:space="0" w:color="auto"/>
              <w:right w:val="single" w:sz="4" w:space="0" w:color="auto"/>
            </w:tcBorders>
            <w:vAlign w:val="center"/>
          </w:tcPr>
          <w:p w:rsidR="002C33BC" w:rsidRDefault="00B73349">
            <w:pPr>
              <w:spacing w:line="280" w:lineRule="exact"/>
              <w:jc w:val="center"/>
              <w:rPr>
                <w:rFonts w:ascii="宋体" w:eastAsia="宋体" w:hAnsi="宋体" w:cs="Times New Roman"/>
                <w:color w:val="000000"/>
                <w:sz w:val="18"/>
                <w:szCs w:val="18"/>
              </w:rPr>
            </w:pPr>
            <w:r>
              <w:rPr>
                <w:rFonts w:ascii="宋体" w:eastAsia="宋体" w:hAnsi="宋体" w:cs="Times New Roman" w:hint="eastAsia"/>
                <w:color w:val="000000"/>
                <w:sz w:val="18"/>
                <w:szCs w:val="18"/>
              </w:rPr>
              <w:t>6至7月</w:t>
            </w:r>
          </w:p>
        </w:tc>
      </w:tr>
      <w:tr w:rsidR="002C33BC">
        <w:trPr>
          <w:trHeight w:val="385"/>
          <w:jc w:val="center"/>
        </w:trPr>
        <w:tc>
          <w:tcPr>
            <w:tcW w:w="1248" w:type="dxa"/>
            <w:tcBorders>
              <w:top w:val="single" w:sz="4" w:space="0" w:color="auto"/>
              <w:left w:val="single" w:sz="4" w:space="0" w:color="auto"/>
              <w:bottom w:val="single" w:sz="4" w:space="0" w:color="auto"/>
              <w:right w:val="single" w:sz="4" w:space="0" w:color="auto"/>
            </w:tcBorders>
            <w:vAlign w:val="center"/>
          </w:tcPr>
          <w:p w:rsidR="002C33BC" w:rsidRDefault="009032D2" w:rsidP="009032D2">
            <w:pPr>
              <w:pStyle w:val="a6"/>
              <w:shd w:val="clear" w:color="auto" w:fill="FFFFFF"/>
              <w:spacing w:before="0" w:beforeAutospacing="0" w:after="0" w:afterAutospacing="0" w:line="280" w:lineRule="exact"/>
              <w:ind w:firstLineChars="200" w:firstLine="361"/>
              <w:rPr>
                <w:rFonts w:ascii="仿宋_GB2312" w:eastAsia="仿宋_GB2312"/>
                <w:b/>
                <w:sz w:val="18"/>
                <w:szCs w:val="18"/>
              </w:rPr>
            </w:pPr>
            <w:r>
              <w:rPr>
                <w:rStyle w:val="a7"/>
                <w:rFonts w:ascii="仿宋_GB2312" w:eastAsia="仿宋_GB2312" w:hint="eastAsia"/>
                <w:sz w:val="18"/>
                <w:szCs w:val="18"/>
              </w:rPr>
              <w:t>（六）</w:t>
            </w:r>
            <w:r w:rsidR="00B73349">
              <w:rPr>
                <w:rStyle w:val="a7"/>
                <w:rFonts w:ascii="仿宋_GB2312" w:eastAsia="仿宋_GB2312" w:hint="eastAsia"/>
                <w:b w:val="0"/>
                <w:sz w:val="18"/>
                <w:szCs w:val="18"/>
              </w:rPr>
              <w:t>师德师风及社会主义核心价值观</w:t>
            </w:r>
          </w:p>
          <w:p w:rsidR="002C33BC" w:rsidRDefault="002C33BC">
            <w:pPr>
              <w:spacing w:line="280" w:lineRule="exact"/>
              <w:ind w:firstLineChars="200" w:firstLine="360"/>
              <w:jc w:val="left"/>
              <w:rPr>
                <w:rFonts w:ascii="宋体" w:eastAsia="宋体" w:hAnsi="宋体" w:cs="Times New Roman"/>
                <w:color w:val="000000"/>
                <w:sz w:val="18"/>
                <w:szCs w:val="18"/>
              </w:rPr>
            </w:pPr>
          </w:p>
        </w:tc>
        <w:tc>
          <w:tcPr>
            <w:tcW w:w="5954" w:type="dxa"/>
            <w:tcBorders>
              <w:top w:val="single" w:sz="4" w:space="0" w:color="auto"/>
              <w:left w:val="nil"/>
              <w:bottom w:val="single" w:sz="4" w:space="0" w:color="auto"/>
              <w:right w:val="single" w:sz="4" w:space="0" w:color="auto"/>
            </w:tcBorders>
            <w:vAlign w:val="center"/>
          </w:tcPr>
          <w:p w:rsidR="00046523" w:rsidRDefault="00B73349" w:rsidP="00046523">
            <w:pPr>
              <w:pStyle w:val="a6"/>
              <w:shd w:val="clear" w:color="auto" w:fill="FFFFFF"/>
              <w:spacing w:before="0" w:beforeAutospacing="0" w:after="0" w:afterAutospacing="0" w:line="280" w:lineRule="exact"/>
              <w:rPr>
                <w:rFonts w:ascii="仿宋_GB2312" w:eastAsia="仿宋_GB2312"/>
                <w:sz w:val="18"/>
                <w:szCs w:val="18"/>
              </w:rPr>
            </w:pPr>
            <w:r>
              <w:rPr>
                <w:rFonts w:ascii="仿宋_GB2312" w:eastAsia="仿宋_GB2312" w:hint="eastAsia"/>
                <w:sz w:val="18"/>
                <w:szCs w:val="18"/>
              </w:rPr>
              <w:t>（1）中共中央办公厅《关于培育和践行社会主义核心价值观的意见》</w:t>
            </w:r>
          </w:p>
          <w:p w:rsidR="002C33BC" w:rsidRDefault="00046523" w:rsidP="00046523">
            <w:pPr>
              <w:pStyle w:val="a6"/>
              <w:shd w:val="clear" w:color="auto" w:fill="FFFFFF"/>
              <w:spacing w:before="0" w:beforeAutospacing="0" w:after="0" w:afterAutospacing="0" w:line="280" w:lineRule="exact"/>
              <w:rPr>
                <w:rFonts w:ascii="仿宋_GB2312" w:eastAsia="仿宋_GB2312"/>
                <w:sz w:val="18"/>
                <w:szCs w:val="18"/>
              </w:rPr>
            </w:pPr>
            <w:r>
              <w:rPr>
                <w:rFonts w:ascii="仿宋_GB2312" w:eastAsia="仿宋_GB2312" w:hint="eastAsia"/>
                <w:sz w:val="18"/>
                <w:szCs w:val="18"/>
              </w:rPr>
              <w:t>（2）</w:t>
            </w:r>
            <w:r w:rsidR="00B73349">
              <w:rPr>
                <w:rFonts w:ascii="仿宋_GB2312" w:eastAsia="仿宋_GB2312" w:hint="eastAsia"/>
                <w:sz w:val="18"/>
                <w:szCs w:val="18"/>
              </w:rPr>
              <w:t>《中共中央国务院关于全面深化新时代教师队伍建设改革的意见》</w:t>
            </w:r>
          </w:p>
          <w:p w:rsidR="002C33BC" w:rsidRDefault="00046523" w:rsidP="00046523">
            <w:pPr>
              <w:pStyle w:val="a6"/>
              <w:shd w:val="clear" w:color="auto" w:fill="FFFFFF"/>
              <w:spacing w:before="0" w:beforeAutospacing="0" w:after="0" w:afterAutospacing="0" w:line="280" w:lineRule="exact"/>
              <w:rPr>
                <w:rFonts w:ascii="仿宋_GB2312" w:eastAsia="仿宋_GB2312"/>
                <w:sz w:val="18"/>
                <w:szCs w:val="18"/>
              </w:rPr>
            </w:pPr>
            <w:r>
              <w:rPr>
                <w:rFonts w:ascii="仿宋_GB2312" w:eastAsia="仿宋_GB2312" w:hint="eastAsia"/>
                <w:sz w:val="18"/>
                <w:szCs w:val="18"/>
              </w:rPr>
              <w:t>（3）</w:t>
            </w:r>
            <w:r w:rsidR="00B73349">
              <w:rPr>
                <w:rFonts w:ascii="仿宋_GB2312" w:eastAsia="仿宋_GB2312" w:hint="eastAsia"/>
                <w:sz w:val="18"/>
                <w:szCs w:val="18"/>
              </w:rPr>
              <w:t>《高等学校教师职业道德规范》</w:t>
            </w:r>
          </w:p>
          <w:p w:rsidR="002C33BC" w:rsidRDefault="00046523" w:rsidP="00046523">
            <w:pPr>
              <w:pStyle w:val="a6"/>
              <w:shd w:val="clear" w:color="auto" w:fill="FFFFFF"/>
              <w:spacing w:before="0" w:beforeAutospacing="0" w:after="0" w:afterAutospacing="0" w:line="280" w:lineRule="exact"/>
              <w:rPr>
                <w:rFonts w:ascii="仿宋_GB2312" w:eastAsia="仿宋_GB2312"/>
                <w:sz w:val="18"/>
                <w:szCs w:val="18"/>
              </w:rPr>
            </w:pPr>
            <w:r>
              <w:rPr>
                <w:rFonts w:ascii="仿宋_GB2312" w:eastAsia="仿宋_GB2312" w:hint="eastAsia"/>
                <w:sz w:val="18"/>
                <w:szCs w:val="18"/>
              </w:rPr>
              <w:t>（4）</w:t>
            </w:r>
            <w:r w:rsidR="00B73349">
              <w:rPr>
                <w:rFonts w:ascii="仿宋_GB2312" w:eastAsia="仿宋_GB2312" w:hint="eastAsia"/>
                <w:sz w:val="18"/>
                <w:szCs w:val="18"/>
              </w:rPr>
              <w:t>《教育部关于进一步加强和改进师德建设的意见》</w:t>
            </w:r>
          </w:p>
          <w:p w:rsidR="002C33BC" w:rsidRDefault="00046523" w:rsidP="00046523">
            <w:pPr>
              <w:pStyle w:val="a6"/>
              <w:shd w:val="clear" w:color="auto" w:fill="FFFFFF"/>
              <w:spacing w:before="0" w:beforeAutospacing="0" w:after="0" w:afterAutospacing="0" w:line="280" w:lineRule="exact"/>
              <w:rPr>
                <w:rFonts w:ascii="仿宋_GB2312" w:eastAsia="仿宋_GB2312"/>
                <w:sz w:val="18"/>
                <w:szCs w:val="18"/>
              </w:rPr>
            </w:pPr>
            <w:r>
              <w:rPr>
                <w:rFonts w:ascii="仿宋_GB2312" w:eastAsia="仿宋_GB2312" w:hint="eastAsia"/>
                <w:sz w:val="18"/>
                <w:szCs w:val="18"/>
              </w:rPr>
              <w:t>（5）</w:t>
            </w:r>
            <w:r w:rsidR="00B73349">
              <w:rPr>
                <w:rFonts w:ascii="仿宋_GB2312" w:eastAsia="仿宋_GB2312" w:hint="eastAsia"/>
                <w:sz w:val="18"/>
                <w:szCs w:val="18"/>
              </w:rPr>
              <w:t>《教育部关于建立健全高校师德建设长效机制的意见》</w:t>
            </w:r>
          </w:p>
          <w:p w:rsidR="002C33BC" w:rsidRDefault="00046523" w:rsidP="00046523">
            <w:pPr>
              <w:pStyle w:val="a6"/>
              <w:shd w:val="clear" w:color="auto" w:fill="FFFFFF"/>
              <w:spacing w:before="0" w:beforeAutospacing="0" w:after="0" w:afterAutospacing="0" w:line="280" w:lineRule="exact"/>
              <w:rPr>
                <w:rFonts w:ascii="仿宋_GB2312" w:eastAsia="仿宋_GB2312"/>
                <w:sz w:val="18"/>
                <w:szCs w:val="18"/>
              </w:rPr>
            </w:pPr>
            <w:r>
              <w:rPr>
                <w:rFonts w:ascii="仿宋_GB2312" w:eastAsia="仿宋_GB2312" w:hint="eastAsia"/>
                <w:sz w:val="18"/>
                <w:szCs w:val="18"/>
              </w:rPr>
              <w:t>（6）</w:t>
            </w:r>
            <w:r w:rsidR="00B73349">
              <w:rPr>
                <w:rFonts w:ascii="仿宋_GB2312" w:eastAsia="仿宋_GB2312" w:hint="eastAsia"/>
                <w:sz w:val="18"/>
                <w:szCs w:val="18"/>
              </w:rPr>
              <w:t>《教育部关于加强学术道德建设的若干意见》</w:t>
            </w:r>
          </w:p>
          <w:p w:rsidR="002C33BC" w:rsidRDefault="00046523" w:rsidP="00046523">
            <w:pPr>
              <w:pStyle w:val="a6"/>
              <w:shd w:val="clear" w:color="auto" w:fill="FFFFFF"/>
              <w:spacing w:before="0" w:beforeAutospacing="0" w:after="0" w:afterAutospacing="0" w:line="280" w:lineRule="exact"/>
              <w:rPr>
                <w:rFonts w:ascii="仿宋_GB2312" w:eastAsia="仿宋_GB2312"/>
                <w:sz w:val="18"/>
                <w:szCs w:val="18"/>
              </w:rPr>
            </w:pPr>
            <w:r>
              <w:rPr>
                <w:rFonts w:ascii="仿宋_GB2312" w:eastAsia="仿宋_GB2312" w:hint="eastAsia"/>
                <w:sz w:val="18"/>
                <w:szCs w:val="18"/>
              </w:rPr>
              <w:t>（7）</w:t>
            </w:r>
            <w:r w:rsidR="00B73349">
              <w:rPr>
                <w:rFonts w:ascii="仿宋_GB2312" w:eastAsia="仿宋_GB2312" w:hint="eastAsia"/>
                <w:sz w:val="18"/>
                <w:szCs w:val="18"/>
              </w:rPr>
              <w:t>《教育部关于切实加强和改进高等学校学风建设的实施意见》</w:t>
            </w:r>
          </w:p>
          <w:p w:rsidR="002C33BC" w:rsidRDefault="00046523" w:rsidP="00046523">
            <w:pPr>
              <w:pStyle w:val="a6"/>
              <w:shd w:val="clear" w:color="auto" w:fill="FFFFFF"/>
              <w:spacing w:before="0" w:beforeAutospacing="0" w:after="0" w:afterAutospacing="0" w:line="280" w:lineRule="exact"/>
              <w:rPr>
                <w:rFonts w:ascii="仿宋_GB2312" w:eastAsia="仿宋_GB2312"/>
                <w:sz w:val="18"/>
                <w:szCs w:val="18"/>
              </w:rPr>
            </w:pPr>
            <w:r>
              <w:rPr>
                <w:rFonts w:ascii="仿宋_GB2312" w:eastAsia="仿宋_GB2312" w:hint="eastAsia"/>
                <w:sz w:val="18"/>
                <w:szCs w:val="18"/>
              </w:rPr>
              <w:t>（8）</w:t>
            </w:r>
            <w:r w:rsidR="00B73349">
              <w:rPr>
                <w:rFonts w:ascii="仿宋_GB2312" w:eastAsia="仿宋_GB2312" w:hint="eastAsia"/>
                <w:sz w:val="18"/>
                <w:szCs w:val="18"/>
              </w:rPr>
              <w:t>《教育部　中央文明办关于深入开展文明校园创建活动的实施意见》（9）《中共沈阳师范大学委员会关于培育和践行社会主义核心价值观实施意见》</w:t>
            </w:r>
          </w:p>
        </w:tc>
        <w:tc>
          <w:tcPr>
            <w:tcW w:w="1048" w:type="dxa"/>
            <w:tcBorders>
              <w:top w:val="single" w:sz="4" w:space="0" w:color="auto"/>
              <w:left w:val="nil"/>
              <w:bottom w:val="single" w:sz="4" w:space="0" w:color="auto"/>
              <w:right w:val="single" w:sz="4" w:space="0" w:color="auto"/>
            </w:tcBorders>
            <w:vAlign w:val="center"/>
          </w:tcPr>
          <w:p w:rsidR="002C33BC" w:rsidRDefault="00B73349">
            <w:pPr>
              <w:spacing w:line="280" w:lineRule="exact"/>
              <w:jc w:val="left"/>
              <w:rPr>
                <w:rFonts w:ascii="宋体" w:eastAsia="宋体" w:hAnsi="宋体" w:cs="Times New Roman"/>
                <w:color w:val="000000"/>
                <w:sz w:val="18"/>
                <w:szCs w:val="18"/>
              </w:rPr>
            </w:pPr>
            <w:r>
              <w:rPr>
                <w:rFonts w:ascii="宋体" w:eastAsia="宋体" w:hAnsi="宋体" w:cs="Times New Roman" w:hint="eastAsia"/>
                <w:color w:val="000000"/>
                <w:sz w:val="18"/>
                <w:szCs w:val="18"/>
              </w:rPr>
              <w:t xml:space="preserve"> </w:t>
            </w:r>
          </w:p>
          <w:p w:rsidR="002C33BC" w:rsidRDefault="00B73349">
            <w:pPr>
              <w:spacing w:line="280" w:lineRule="exact"/>
              <w:jc w:val="center"/>
              <w:rPr>
                <w:rFonts w:ascii="宋体" w:eastAsia="宋体" w:hAnsi="宋体" w:cs="Times New Roman"/>
                <w:color w:val="000000"/>
                <w:sz w:val="18"/>
                <w:szCs w:val="18"/>
              </w:rPr>
            </w:pPr>
            <w:r>
              <w:rPr>
                <w:rFonts w:ascii="宋体" w:eastAsia="宋体" w:hAnsi="宋体" w:cs="Times New Roman" w:hint="eastAsia"/>
                <w:color w:val="000000"/>
                <w:sz w:val="18"/>
                <w:szCs w:val="18"/>
              </w:rPr>
              <w:t>9至10月</w:t>
            </w:r>
          </w:p>
        </w:tc>
      </w:tr>
      <w:tr w:rsidR="002C33BC">
        <w:trPr>
          <w:trHeight w:val="385"/>
          <w:jc w:val="center"/>
        </w:trPr>
        <w:tc>
          <w:tcPr>
            <w:tcW w:w="1248" w:type="dxa"/>
            <w:tcBorders>
              <w:top w:val="single" w:sz="4" w:space="0" w:color="auto"/>
              <w:left w:val="single" w:sz="4" w:space="0" w:color="auto"/>
              <w:bottom w:val="single" w:sz="4" w:space="0" w:color="auto"/>
              <w:right w:val="single" w:sz="4" w:space="0" w:color="auto"/>
            </w:tcBorders>
            <w:vAlign w:val="center"/>
          </w:tcPr>
          <w:p w:rsidR="002C33BC" w:rsidRDefault="009032D2" w:rsidP="009032D2">
            <w:pPr>
              <w:widowControl/>
              <w:shd w:val="clear" w:color="auto" w:fill="FFFFFF"/>
              <w:spacing w:line="280" w:lineRule="exact"/>
              <w:ind w:firstLineChars="200" w:firstLine="361"/>
              <w:rPr>
                <w:rFonts w:ascii="仿宋_GB2312" w:eastAsia="仿宋_GB2312" w:hAnsi="宋体" w:cs="宋体"/>
                <w:kern w:val="0"/>
                <w:sz w:val="18"/>
                <w:szCs w:val="18"/>
              </w:rPr>
            </w:pPr>
            <w:r>
              <w:rPr>
                <w:rStyle w:val="a7"/>
                <w:rFonts w:ascii="仿宋_GB2312" w:eastAsia="仿宋_GB2312" w:hint="eastAsia"/>
                <w:sz w:val="18"/>
                <w:szCs w:val="18"/>
              </w:rPr>
              <w:t>（七）</w:t>
            </w:r>
            <w:r w:rsidR="00B73349">
              <w:rPr>
                <w:rFonts w:ascii="仿宋_GB2312" w:eastAsia="仿宋_GB2312" w:hAnsi="宋体" w:cs="宋体" w:hint="eastAsia"/>
                <w:kern w:val="0"/>
                <w:sz w:val="18"/>
                <w:szCs w:val="18"/>
              </w:rPr>
              <w:t>纪念改革开放四十周年相关精神和学校第四次党代会精神学习</w:t>
            </w:r>
          </w:p>
          <w:p w:rsidR="002C33BC" w:rsidRDefault="002C33BC">
            <w:pPr>
              <w:pStyle w:val="a6"/>
              <w:shd w:val="clear" w:color="auto" w:fill="FFFFFF"/>
              <w:spacing w:before="0" w:beforeAutospacing="0" w:after="0" w:afterAutospacing="0" w:line="280" w:lineRule="exact"/>
              <w:ind w:firstLineChars="200" w:firstLine="361"/>
              <w:rPr>
                <w:rFonts w:cs="Times New Roman"/>
                <w:b/>
                <w:color w:val="000000"/>
                <w:sz w:val="18"/>
                <w:szCs w:val="18"/>
              </w:rPr>
            </w:pPr>
          </w:p>
        </w:tc>
        <w:tc>
          <w:tcPr>
            <w:tcW w:w="5954" w:type="dxa"/>
            <w:tcBorders>
              <w:top w:val="single" w:sz="4" w:space="0" w:color="auto"/>
              <w:left w:val="nil"/>
              <w:bottom w:val="single" w:sz="4" w:space="0" w:color="auto"/>
              <w:right w:val="single" w:sz="4" w:space="0" w:color="auto"/>
            </w:tcBorders>
            <w:vAlign w:val="center"/>
          </w:tcPr>
          <w:p w:rsidR="002C33BC" w:rsidRDefault="00B73349">
            <w:pPr>
              <w:pStyle w:val="a6"/>
              <w:shd w:val="clear" w:color="auto" w:fill="FFFFFF"/>
              <w:spacing w:before="0" w:beforeAutospacing="0" w:after="0" w:afterAutospacing="0" w:line="280" w:lineRule="exact"/>
              <w:rPr>
                <w:rFonts w:ascii="仿宋_GB2312" w:eastAsia="仿宋_GB2312"/>
                <w:sz w:val="18"/>
                <w:szCs w:val="18"/>
              </w:rPr>
            </w:pPr>
            <w:r>
              <w:rPr>
                <w:rFonts w:ascii="仿宋_GB2312" w:eastAsia="仿宋_GB2312" w:hint="eastAsia"/>
                <w:sz w:val="18"/>
                <w:szCs w:val="18"/>
              </w:rPr>
              <w:t>（1）党和国家领导人在纪念我国改革开放40周年大会上的讲话</w:t>
            </w:r>
          </w:p>
          <w:p w:rsidR="002C33BC" w:rsidRDefault="00B73349">
            <w:pPr>
              <w:pStyle w:val="a6"/>
              <w:shd w:val="clear" w:color="auto" w:fill="FFFFFF"/>
              <w:spacing w:before="0" w:beforeAutospacing="0" w:after="0" w:afterAutospacing="0" w:line="280" w:lineRule="exact"/>
              <w:rPr>
                <w:rFonts w:ascii="仿宋_GB2312" w:eastAsia="仿宋_GB2312"/>
                <w:sz w:val="18"/>
                <w:szCs w:val="18"/>
              </w:rPr>
            </w:pPr>
            <w:r>
              <w:rPr>
                <w:rFonts w:ascii="仿宋_GB2312" w:eastAsia="仿宋_GB2312" w:hint="eastAsia"/>
                <w:sz w:val="18"/>
                <w:szCs w:val="18"/>
              </w:rPr>
              <w:t>（2）学校第四次党代会工作报告</w:t>
            </w:r>
          </w:p>
        </w:tc>
        <w:tc>
          <w:tcPr>
            <w:tcW w:w="1048" w:type="dxa"/>
            <w:tcBorders>
              <w:top w:val="single" w:sz="4" w:space="0" w:color="auto"/>
              <w:left w:val="nil"/>
              <w:bottom w:val="single" w:sz="4" w:space="0" w:color="auto"/>
              <w:right w:val="single" w:sz="4" w:space="0" w:color="auto"/>
            </w:tcBorders>
            <w:vAlign w:val="center"/>
          </w:tcPr>
          <w:p w:rsidR="002C33BC" w:rsidRDefault="00B73349">
            <w:pPr>
              <w:spacing w:line="280" w:lineRule="exact"/>
              <w:jc w:val="center"/>
              <w:rPr>
                <w:rFonts w:ascii="宋体" w:eastAsia="宋体" w:hAnsi="宋体" w:cs="Times New Roman"/>
                <w:color w:val="000000"/>
                <w:sz w:val="18"/>
                <w:szCs w:val="18"/>
              </w:rPr>
            </w:pPr>
            <w:r>
              <w:rPr>
                <w:rFonts w:ascii="宋体" w:eastAsia="宋体" w:hAnsi="宋体" w:cs="Times New Roman" w:hint="eastAsia"/>
                <w:color w:val="000000"/>
                <w:sz w:val="18"/>
                <w:szCs w:val="18"/>
              </w:rPr>
              <w:t>11至12月</w:t>
            </w:r>
          </w:p>
        </w:tc>
      </w:tr>
    </w:tbl>
    <w:p w:rsidR="002C33BC" w:rsidRDefault="00B73349">
      <w:pPr>
        <w:spacing w:line="280" w:lineRule="exact"/>
        <w:ind w:firstLineChars="200" w:firstLine="420"/>
        <w:rPr>
          <w:rFonts w:ascii="仿宋_GB2312" w:eastAsia="仿宋_GB2312" w:hAnsi="微软雅黑" w:cs="宋体"/>
          <w:kern w:val="0"/>
          <w:szCs w:val="21"/>
        </w:rPr>
      </w:pPr>
      <w:r>
        <w:rPr>
          <w:rFonts w:ascii="仿宋_GB2312" w:eastAsia="仿宋_GB2312" w:hAnsi="微软雅黑" w:cs="宋体" w:hint="eastAsia"/>
          <w:kern w:val="0"/>
          <w:szCs w:val="21"/>
        </w:rPr>
        <w:t>注：1.学习内容不可随意删减，时间可前后调整；2.学习方式由本单位党组织根据学习内容自行确定；3.外请专家讲座，要确保讲座内容符合计划要求。</w:t>
      </w:r>
    </w:p>
    <w:sectPr w:rsidR="002C33BC" w:rsidSect="002C33B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92E6E" w:rsidRDefault="00192E6E" w:rsidP="009032D2">
      <w:r>
        <w:separator/>
      </w:r>
    </w:p>
  </w:endnote>
  <w:endnote w:type="continuationSeparator" w:id="1">
    <w:p w:rsidR="00192E6E" w:rsidRDefault="00192E6E" w:rsidP="009032D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92E6E" w:rsidRDefault="00192E6E" w:rsidP="009032D2">
      <w:r>
        <w:separator/>
      </w:r>
    </w:p>
  </w:footnote>
  <w:footnote w:type="continuationSeparator" w:id="1">
    <w:p w:rsidR="00192E6E" w:rsidRDefault="00192E6E" w:rsidP="009032D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4030D"/>
    <w:rsid w:val="00007BC0"/>
    <w:rsid w:val="00030E3A"/>
    <w:rsid w:val="00046523"/>
    <w:rsid w:val="000C6AC5"/>
    <w:rsid w:val="000D180F"/>
    <w:rsid w:val="001171F3"/>
    <w:rsid w:val="0014291D"/>
    <w:rsid w:val="00173E58"/>
    <w:rsid w:val="00192E6E"/>
    <w:rsid w:val="001E071D"/>
    <w:rsid w:val="001E6C55"/>
    <w:rsid w:val="00270B52"/>
    <w:rsid w:val="002C33BC"/>
    <w:rsid w:val="002E0AC9"/>
    <w:rsid w:val="00316F99"/>
    <w:rsid w:val="0036088B"/>
    <w:rsid w:val="003818BA"/>
    <w:rsid w:val="003A048E"/>
    <w:rsid w:val="003E2AB4"/>
    <w:rsid w:val="003E5BC9"/>
    <w:rsid w:val="00463010"/>
    <w:rsid w:val="00482C66"/>
    <w:rsid w:val="004D225D"/>
    <w:rsid w:val="004E4593"/>
    <w:rsid w:val="004F2B76"/>
    <w:rsid w:val="004F46FC"/>
    <w:rsid w:val="005A0D9F"/>
    <w:rsid w:val="00617E92"/>
    <w:rsid w:val="00660FAF"/>
    <w:rsid w:val="00666C4E"/>
    <w:rsid w:val="0067271D"/>
    <w:rsid w:val="00674704"/>
    <w:rsid w:val="006941E9"/>
    <w:rsid w:val="00694A8B"/>
    <w:rsid w:val="006D27A0"/>
    <w:rsid w:val="00762A1D"/>
    <w:rsid w:val="00764304"/>
    <w:rsid w:val="00773C91"/>
    <w:rsid w:val="00773DB2"/>
    <w:rsid w:val="0078235B"/>
    <w:rsid w:val="00791180"/>
    <w:rsid w:val="007E2F2F"/>
    <w:rsid w:val="008A286C"/>
    <w:rsid w:val="008C76AC"/>
    <w:rsid w:val="008C7E0D"/>
    <w:rsid w:val="009032D2"/>
    <w:rsid w:val="0092797F"/>
    <w:rsid w:val="009401ED"/>
    <w:rsid w:val="009A53EF"/>
    <w:rsid w:val="00AF386B"/>
    <w:rsid w:val="00B14802"/>
    <w:rsid w:val="00B73349"/>
    <w:rsid w:val="00B92F03"/>
    <w:rsid w:val="00BD0355"/>
    <w:rsid w:val="00C168E4"/>
    <w:rsid w:val="00C4071A"/>
    <w:rsid w:val="00CE79EA"/>
    <w:rsid w:val="00CF049E"/>
    <w:rsid w:val="00CF432E"/>
    <w:rsid w:val="00D67713"/>
    <w:rsid w:val="00DA328A"/>
    <w:rsid w:val="00DB1D63"/>
    <w:rsid w:val="00DC55CC"/>
    <w:rsid w:val="00DF00F4"/>
    <w:rsid w:val="00E4229E"/>
    <w:rsid w:val="00E572D8"/>
    <w:rsid w:val="00E61D38"/>
    <w:rsid w:val="00E80D55"/>
    <w:rsid w:val="00E8603D"/>
    <w:rsid w:val="00E924A8"/>
    <w:rsid w:val="00ED3F7D"/>
    <w:rsid w:val="00EF25A2"/>
    <w:rsid w:val="00EF29E3"/>
    <w:rsid w:val="00F16CD7"/>
    <w:rsid w:val="00F23453"/>
    <w:rsid w:val="00F4030D"/>
    <w:rsid w:val="00F7098F"/>
    <w:rsid w:val="00F7543B"/>
    <w:rsid w:val="00F95584"/>
    <w:rsid w:val="00FD0165"/>
    <w:rsid w:val="20E17DFC"/>
    <w:rsid w:val="2D193636"/>
    <w:rsid w:val="505E6BA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Date" w:semiHidden="0"/>
    <w:lsdException w:name="Strong" w:semiHidden="0" w:uiPriority="22" w:unhideWhenUsed="0" w:qFormat="1"/>
    <w:lsdException w:name="Emphasis" w:semiHidden="0" w:uiPriority="20" w:unhideWhenUsed="0" w:qFormat="1"/>
    <w:lsdException w:name="Normal (Web)" w:semiHidden="0" w:qFormat="1"/>
    <w:lsdException w:name="Normal Table" w:semiHidden="0"/>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33BC"/>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unhideWhenUsed/>
    <w:rsid w:val="002C33BC"/>
    <w:pPr>
      <w:ind w:leftChars="2500" w:left="100"/>
    </w:pPr>
  </w:style>
  <w:style w:type="paragraph" w:styleId="a4">
    <w:name w:val="footer"/>
    <w:basedOn w:val="a"/>
    <w:link w:val="Char0"/>
    <w:uiPriority w:val="99"/>
    <w:unhideWhenUsed/>
    <w:rsid w:val="002C33BC"/>
    <w:pPr>
      <w:tabs>
        <w:tab w:val="center" w:pos="4153"/>
        <w:tab w:val="right" w:pos="8306"/>
      </w:tabs>
      <w:snapToGrid w:val="0"/>
      <w:jc w:val="left"/>
    </w:pPr>
    <w:rPr>
      <w:sz w:val="18"/>
      <w:szCs w:val="18"/>
    </w:rPr>
  </w:style>
  <w:style w:type="paragraph" w:styleId="a5">
    <w:name w:val="header"/>
    <w:basedOn w:val="a"/>
    <w:link w:val="Char1"/>
    <w:uiPriority w:val="99"/>
    <w:unhideWhenUsed/>
    <w:rsid w:val="002C33BC"/>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rsid w:val="002C33BC"/>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2C33BC"/>
    <w:rPr>
      <w:b/>
      <w:bCs/>
    </w:rPr>
  </w:style>
  <w:style w:type="paragraph" w:styleId="a8">
    <w:name w:val="List Paragraph"/>
    <w:basedOn w:val="a"/>
    <w:uiPriority w:val="34"/>
    <w:qFormat/>
    <w:rsid w:val="002C33BC"/>
    <w:pPr>
      <w:ind w:firstLineChars="200" w:firstLine="420"/>
    </w:pPr>
  </w:style>
  <w:style w:type="character" w:customStyle="1" w:styleId="Char1">
    <w:name w:val="页眉 Char"/>
    <w:basedOn w:val="a0"/>
    <w:link w:val="a5"/>
    <w:uiPriority w:val="99"/>
    <w:semiHidden/>
    <w:rsid w:val="002C33BC"/>
    <w:rPr>
      <w:sz w:val="18"/>
      <w:szCs w:val="18"/>
    </w:rPr>
  </w:style>
  <w:style w:type="character" w:customStyle="1" w:styleId="Char0">
    <w:name w:val="页脚 Char"/>
    <w:basedOn w:val="a0"/>
    <w:link w:val="a4"/>
    <w:uiPriority w:val="99"/>
    <w:semiHidden/>
    <w:rsid w:val="002C33BC"/>
    <w:rPr>
      <w:sz w:val="18"/>
      <w:szCs w:val="18"/>
    </w:rPr>
  </w:style>
  <w:style w:type="character" w:customStyle="1" w:styleId="Char">
    <w:name w:val="日期 Char"/>
    <w:basedOn w:val="a0"/>
    <w:link w:val="a3"/>
    <w:uiPriority w:val="99"/>
    <w:semiHidden/>
    <w:rsid w:val="002C33BC"/>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Pages>
  <Words>807</Words>
  <Characters>4600</Characters>
  <Application>Microsoft Office Word</Application>
  <DocSecurity>0</DocSecurity>
  <Lines>38</Lines>
  <Paragraphs>10</Paragraphs>
  <ScaleCrop>false</ScaleCrop>
  <Company>微软中国</Company>
  <LinksUpToDate>false</LinksUpToDate>
  <CharactersWithSpaces>5397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xbany</cp:lastModifiedBy>
  <cp:revision>36</cp:revision>
  <dcterms:created xsi:type="dcterms:W3CDTF">2018-03-28T12:32:00Z</dcterms:created>
  <dcterms:modified xsi:type="dcterms:W3CDTF">2018-04-10T01:35:00Z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